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5" w:rsidRDefault="002E2F18" w:rsidP="00E67965">
      <w:pPr>
        <w:rPr>
          <w:rFonts w:ascii="Times New Roman" w:hAnsi="Times New Roman"/>
          <w:b/>
          <w:i/>
          <w:color w:val="000000"/>
          <w:u w:val="single"/>
        </w:rPr>
      </w:pPr>
      <w:r>
        <w:rPr>
          <w:rFonts w:ascii="Times New Roman" w:hAnsi="Times New Roman"/>
          <w:b/>
          <w:i/>
          <w:noProof/>
          <w:color w:val="000000"/>
          <w:u w:val="single"/>
          <w:lang w:eastAsia="es-ES"/>
        </w:rPr>
        <w:drawing>
          <wp:inline distT="0" distB="0" distL="0" distR="0">
            <wp:extent cx="1619250" cy="130492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304925"/>
                    </a:xfrm>
                    <a:prstGeom prst="rect">
                      <a:avLst/>
                    </a:prstGeom>
                    <a:noFill/>
                    <a:ln>
                      <a:noFill/>
                    </a:ln>
                  </pic:spPr>
                </pic:pic>
              </a:graphicData>
            </a:graphic>
          </wp:inline>
        </w:drawing>
      </w:r>
    </w:p>
    <w:p w:rsidR="008631C5" w:rsidRPr="00FA2F8D" w:rsidRDefault="00520313" w:rsidP="00520313">
      <w:pPr>
        <w:jc w:val="both"/>
        <w:rPr>
          <w:rFonts w:ascii="Century Gothic" w:hAnsi="Century Gothic"/>
          <w:b/>
          <w:i/>
          <w:color w:val="000000"/>
          <w:sz w:val="24"/>
          <w:szCs w:val="24"/>
        </w:rPr>
      </w:pPr>
      <w:r>
        <w:rPr>
          <w:rFonts w:ascii="Century Gothic" w:hAnsi="Century Gothic"/>
          <w:b/>
          <w:i/>
          <w:color w:val="000000"/>
        </w:rPr>
        <w:t xml:space="preserve">          </w:t>
      </w:r>
      <w:r w:rsidR="003B0092">
        <w:rPr>
          <w:rFonts w:ascii="Century Gothic" w:hAnsi="Century Gothic"/>
          <w:b/>
          <w:i/>
          <w:color w:val="000000"/>
        </w:rPr>
        <w:t xml:space="preserve"> </w:t>
      </w:r>
      <w:r w:rsidR="00673E2B" w:rsidRPr="00FA2F8D">
        <w:rPr>
          <w:rFonts w:ascii="Century Gothic" w:hAnsi="Century Gothic"/>
          <w:b/>
          <w:i/>
          <w:color w:val="000000"/>
          <w:sz w:val="24"/>
          <w:szCs w:val="24"/>
        </w:rPr>
        <w:t>COMARCA DE</w:t>
      </w:r>
      <w:r w:rsidR="00E65AC0" w:rsidRPr="00FA2F8D">
        <w:rPr>
          <w:rFonts w:ascii="Century Gothic" w:hAnsi="Century Gothic"/>
          <w:b/>
          <w:i/>
          <w:color w:val="000000"/>
          <w:sz w:val="24"/>
          <w:szCs w:val="24"/>
        </w:rPr>
        <w:t xml:space="preserve"> </w:t>
      </w:r>
      <w:r w:rsidR="00673E2B" w:rsidRPr="00FA2F8D">
        <w:rPr>
          <w:rFonts w:ascii="Century Gothic" w:hAnsi="Century Gothic"/>
          <w:b/>
          <w:i/>
          <w:color w:val="000000"/>
          <w:sz w:val="24"/>
          <w:szCs w:val="24"/>
        </w:rPr>
        <w:t xml:space="preserve">LA HOYA DE HUESCA / PLANA DE </w:t>
      </w:r>
      <w:r w:rsidR="008631C5" w:rsidRPr="00FA2F8D">
        <w:rPr>
          <w:rFonts w:ascii="Century Gothic" w:hAnsi="Century Gothic"/>
          <w:b/>
          <w:i/>
          <w:color w:val="000000"/>
          <w:sz w:val="24"/>
          <w:szCs w:val="24"/>
        </w:rPr>
        <w:t>UESCA.</w:t>
      </w:r>
    </w:p>
    <w:p w:rsidR="008631C5" w:rsidRPr="00FA2F8D" w:rsidRDefault="00520313" w:rsidP="00520313">
      <w:pPr>
        <w:jc w:val="both"/>
        <w:rPr>
          <w:rFonts w:ascii="Century Gothic" w:hAnsi="Century Gothic"/>
          <w:b/>
          <w:i/>
          <w:color w:val="000000"/>
          <w:sz w:val="24"/>
          <w:szCs w:val="24"/>
        </w:rPr>
      </w:pPr>
      <w:r>
        <w:rPr>
          <w:rFonts w:ascii="Century Gothic" w:hAnsi="Century Gothic"/>
          <w:b/>
          <w:i/>
          <w:color w:val="000000"/>
          <w:sz w:val="24"/>
          <w:szCs w:val="24"/>
        </w:rPr>
        <w:t xml:space="preserve">        </w:t>
      </w:r>
      <w:r w:rsidR="00FA2F8D">
        <w:rPr>
          <w:rFonts w:ascii="Century Gothic" w:hAnsi="Century Gothic"/>
          <w:b/>
          <w:i/>
          <w:color w:val="000000"/>
          <w:sz w:val="24"/>
          <w:szCs w:val="24"/>
        </w:rPr>
        <w:t xml:space="preserve">  </w:t>
      </w:r>
      <w:r w:rsidR="008631C5" w:rsidRPr="00FA2F8D">
        <w:rPr>
          <w:rFonts w:ascii="Century Gothic" w:hAnsi="Century Gothic"/>
          <w:b/>
          <w:i/>
          <w:color w:val="000000"/>
          <w:sz w:val="24"/>
          <w:szCs w:val="24"/>
        </w:rPr>
        <w:t>PLAN ESTRATÉGICO DE LA PAC DE ARAGON 2023-2027.</w:t>
      </w:r>
    </w:p>
    <w:p w:rsidR="008631C5" w:rsidRPr="00FA2F8D" w:rsidRDefault="00520313" w:rsidP="00520313">
      <w:pPr>
        <w:jc w:val="both"/>
        <w:rPr>
          <w:rFonts w:ascii="Century Gothic" w:hAnsi="Century Gothic"/>
          <w:b/>
          <w:i/>
          <w:color w:val="000000"/>
          <w:sz w:val="24"/>
          <w:szCs w:val="24"/>
        </w:rPr>
      </w:pPr>
      <w:r>
        <w:rPr>
          <w:rFonts w:ascii="Century Gothic" w:hAnsi="Century Gothic"/>
          <w:b/>
          <w:i/>
          <w:color w:val="000000"/>
          <w:sz w:val="24"/>
          <w:szCs w:val="24"/>
        </w:rPr>
        <w:t xml:space="preserve">         </w:t>
      </w:r>
      <w:r w:rsidR="00FA2F8D">
        <w:rPr>
          <w:rFonts w:ascii="Century Gothic" w:hAnsi="Century Gothic"/>
          <w:b/>
          <w:i/>
          <w:color w:val="000000"/>
          <w:sz w:val="24"/>
          <w:szCs w:val="24"/>
        </w:rPr>
        <w:t xml:space="preserve"> </w:t>
      </w:r>
      <w:r w:rsidR="008631C5" w:rsidRPr="00FA2F8D">
        <w:rPr>
          <w:rFonts w:ascii="Century Gothic" w:hAnsi="Century Gothic"/>
          <w:b/>
          <w:i/>
          <w:color w:val="000000"/>
          <w:sz w:val="24"/>
          <w:szCs w:val="24"/>
        </w:rPr>
        <w:t>ESTRATEGIA DE DESARROLLO LOCAL LEADER EN ARAGÓN.</w:t>
      </w:r>
    </w:p>
    <w:p w:rsidR="008631C5" w:rsidRPr="00607418" w:rsidRDefault="008631C5" w:rsidP="00607418">
      <w:pPr>
        <w:jc w:val="both"/>
        <w:rPr>
          <w:rFonts w:ascii="Century Gothic" w:hAnsi="Century Gothic"/>
          <w:b/>
          <w:sz w:val="24"/>
          <w:szCs w:val="24"/>
          <w:lang w:eastAsia="es-ES"/>
        </w:rPr>
      </w:pPr>
      <w:r w:rsidRPr="00607418">
        <w:rPr>
          <w:rFonts w:ascii="Century Gothic" w:hAnsi="Century Gothic"/>
          <w:b/>
        </w:rPr>
        <w:t>ACELERANDO EL DESARROLLO SOSTENIBLE DE LA COMARCA DE LA HOYA DE HUESCA/PLANA DE UESCA.</w:t>
      </w:r>
    </w:p>
    <w:p w:rsidR="008631C5" w:rsidRPr="00607418" w:rsidRDefault="008631C5" w:rsidP="00607418">
      <w:pPr>
        <w:jc w:val="both"/>
        <w:rPr>
          <w:rFonts w:ascii="Century Gothic" w:hAnsi="Century Gothic"/>
          <w:b/>
        </w:rPr>
      </w:pPr>
      <w:r w:rsidRPr="00607418">
        <w:rPr>
          <w:rFonts w:ascii="Century Gothic" w:hAnsi="Century Gothic"/>
          <w:b/>
        </w:rPr>
        <w:t>ORDEN AGM/1835/2022, de 25 de noviembre, por la que se establecen las bases reguladoras de la concesión de ayudas en el marco de las estrategias de desarrollo local LEADER en Aragón del Plan Estratégico de la PAC 2023-2027, B.O.A. nº 243, de 19/12/2022; y ORDEN AGM/850/2023, de 22 de junio, de modificación de la anterior, B.O.A. nº 127, de 05/07/2023) /  ANUNCIO DE LA RED ARAGONESA DE DESARROLLO RURAL , relativo a la CONVOCATORIA 2024 de ayudas LEADER para la realización de operaciones con terceros conforme a las estrategias de desarrollo local LEADER 2023-2027 en ARAGÓN, B.O.A. nº 244, de 21/12/2023.</w:t>
      </w:r>
    </w:p>
    <w:p w:rsidR="00673E2B" w:rsidRPr="00607418" w:rsidRDefault="008631C5" w:rsidP="00607418">
      <w:pPr>
        <w:jc w:val="both"/>
        <w:rPr>
          <w:rFonts w:ascii="Century Gothic" w:hAnsi="Century Gothic"/>
          <w:b/>
          <w:i/>
          <w:color w:val="000000"/>
        </w:rPr>
      </w:pPr>
      <w:r w:rsidRPr="00607418">
        <w:rPr>
          <w:rFonts w:ascii="Century Gothic" w:hAnsi="Century Gothic"/>
          <w:b/>
          <w:i/>
          <w:color w:val="000000"/>
        </w:rPr>
        <w:t xml:space="preserve">                                          </w:t>
      </w:r>
      <w:r w:rsidR="00F04347" w:rsidRPr="00607418">
        <w:rPr>
          <w:rFonts w:ascii="Century Gothic" w:hAnsi="Century Gothic"/>
          <w:b/>
          <w:i/>
          <w:color w:val="000000"/>
        </w:rPr>
        <w:t>DOCUMENTACIÓ</w:t>
      </w:r>
      <w:r w:rsidR="00607418" w:rsidRPr="00607418">
        <w:rPr>
          <w:rFonts w:ascii="Century Gothic" w:hAnsi="Century Gothic"/>
          <w:b/>
          <w:i/>
          <w:color w:val="000000"/>
        </w:rPr>
        <w:t xml:space="preserve">N </w:t>
      </w:r>
      <w:r w:rsidR="00673E2B" w:rsidRPr="00607418">
        <w:rPr>
          <w:rFonts w:ascii="Century Gothic" w:hAnsi="Century Gothic"/>
          <w:b/>
          <w:i/>
          <w:color w:val="000000"/>
        </w:rPr>
        <w:t xml:space="preserve">A APORTAR </w:t>
      </w:r>
    </w:p>
    <w:p w:rsidR="003873F9" w:rsidRPr="00607418" w:rsidRDefault="00673E2B" w:rsidP="00607418">
      <w:pPr>
        <w:spacing w:after="0" w:line="240" w:lineRule="auto"/>
        <w:jc w:val="both"/>
        <w:rPr>
          <w:rFonts w:ascii="Century Gothic" w:hAnsi="Century Gothic"/>
          <w:b/>
          <w:color w:val="000000"/>
        </w:rPr>
      </w:pPr>
      <w:r w:rsidRPr="00607418">
        <w:rPr>
          <w:rFonts w:ascii="Century Gothic" w:hAnsi="Century Gothic"/>
          <w:b/>
          <w:i/>
          <w:color w:val="000000"/>
          <w:sz w:val="32"/>
          <w:szCs w:val="32"/>
          <w:u w:val="single"/>
        </w:rPr>
        <w:t>PROYECTOS NO PRODUCTIVOS</w:t>
      </w:r>
      <w:r w:rsidR="008631C5" w:rsidRPr="00607418">
        <w:rPr>
          <w:rFonts w:ascii="Century Gothic" w:hAnsi="Century Gothic"/>
          <w:b/>
          <w:i/>
          <w:color w:val="000000"/>
          <w:sz w:val="32"/>
          <w:szCs w:val="32"/>
          <w:u w:val="single"/>
        </w:rPr>
        <w:t>/COOPERACIÓN ENTRE PARTICULARES.</w:t>
      </w:r>
      <w:r w:rsidR="003873F9" w:rsidRPr="00607418">
        <w:rPr>
          <w:rFonts w:ascii="Century Gothic" w:hAnsi="Century Gothic"/>
          <w:b/>
          <w:color w:val="000000"/>
        </w:rPr>
        <w:t xml:space="preserve"> </w:t>
      </w:r>
    </w:p>
    <w:p w:rsidR="00F55B02" w:rsidRPr="00607418" w:rsidRDefault="00F55B02" w:rsidP="00607418">
      <w:pPr>
        <w:spacing w:after="0" w:line="240" w:lineRule="auto"/>
        <w:jc w:val="both"/>
        <w:rPr>
          <w:rFonts w:ascii="Century Gothic" w:hAnsi="Century Gothic"/>
          <w:b/>
          <w:color w:val="000000"/>
        </w:rPr>
      </w:pPr>
    </w:p>
    <w:p w:rsidR="003873F9" w:rsidRPr="00607418" w:rsidRDefault="003873F9" w:rsidP="00607418">
      <w:pPr>
        <w:spacing w:after="0" w:line="240" w:lineRule="auto"/>
        <w:jc w:val="both"/>
        <w:rPr>
          <w:rFonts w:ascii="Century Gothic" w:hAnsi="Century Gothic"/>
          <w:b/>
          <w:i/>
          <w:color w:val="000000"/>
          <w:u w:val="single"/>
        </w:rPr>
      </w:pPr>
      <w:r w:rsidRPr="00607418">
        <w:rPr>
          <w:rFonts w:ascii="Century Gothic" w:hAnsi="Century Gothic"/>
          <w:b/>
          <w:color w:val="000000"/>
        </w:rPr>
        <w:t>-Formulario de Solicitud de Ayuda</w:t>
      </w:r>
      <w:r w:rsidRPr="00607418">
        <w:rPr>
          <w:rFonts w:ascii="Century Gothic" w:hAnsi="Century Gothic"/>
          <w:color w:val="000000"/>
        </w:rPr>
        <w:t xml:space="preserve"> (ANUNCIO DE LA RED ARAGONESA DE DESARROLLO RURAL, B.O.A. nº 244, de 21/12 /2023).</w:t>
      </w:r>
    </w:p>
    <w:p w:rsidR="003873F9" w:rsidRPr="00607418" w:rsidRDefault="003873F9" w:rsidP="00607418">
      <w:pPr>
        <w:pStyle w:val="Prrafodelista"/>
        <w:ind w:left="0"/>
        <w:jc w:val="both"/>
        <w:rPr>
          <w:rFonts w:ascii="Century Gothic" w:hAnsi="Century Gothic"/>
          <w:color w:val="000000"/>
        </w:rPr>
      </w:pPr>
      <w:r w:rsidRPr="00607418">
        <w:rPr>
          <w:rFonts w:ascii="Century Gothic" w:hAnsi="Century Gothic"/>
          <w:b/>
          <w:color w:val="000000"/>
        </w:rPr>
        <w:t>-Memoria Explicativa-Descriptiva</w:t>
      </w:r>
      <w:r w:rsidRPr="00607418">
        <w:rPr>
          <w:rFonts w:ascii="Century Gothic" w:hAnsi="Century Gothic"/>
          <w:color w:val="000000"/>
        </w:rPr>
        <w:t xml:space="preserve"> (modelo de ADESHO). </w:t>
      </w:r>
    </w:p>
    <w:p w:rsidR="003873F9" w:rsidRPr="00607418" w:rsidRDefault="003873F9" w:rsidP="00607418">
      <w:pPr>
        <w:pStyle w:val="Prrafodelista"/>
        <w:ind w:left="0"/>
        <w:jc w:val="both"/>
        <w:rPr>
          <w:rFonts w:ascii="Century Gothic" w:hAnsi="Century Gothic"/>
          <w:color w:val="000000"/>
        </w:rPr>
      </w:pPr>
      <w:r w:rsidRPr="00607418">
        <w:rPr>
          <w:rFonts w:ascii="Century Gothic" w:hAnsi="Century Gothic"/>
          <w:color w:val="000000"/>
        </w:rPr>
        <w:t xml:space="preserve">Ambos documentos deberán enviarse previamente por correo electrónico en sistema Word.      </w:t>
      </w:r>
    </w:p>
    <w:p w:rsidR="003873F9" w:rsidRPr="00607418" w:rsidRDefault="003873F9" w:rsidP="00607418">
      <w:pPr>
        <w:jc w:val="both"/>
        <w:rPr>
          <w:rFonts w:ascii="Century Gothic" w:hAnsi="Century Gothic"/>
          <w:b/>
          <w:color w:val="000000"/>
        </w:rPr>
      </w:pPr>
      <w:r w:rsidRPr="00607418">
        <w:rPr>
          <w:rFonts w:ascii="Century Gothic" w:hAnsi="Century Gothic"/>
          <w:b/>
          <w:color w:val="000000"/>
        </w:rPr>
        <w:t>-</w:t>
      </w:r>
      <w:r w:rsidR="00F55B02" w:rsidRPr="00607418">
        <w:rPr>
          <w:rFonts w:ascii="Century Gothic" w:hAnsi="Century Gothic"/>
          <w:b/>
          <w:color w:val="000000"/>
        </w:rPr>
        <w:t xml:space="preserve">Inversiones en OBRA CIVIL: </w:t>
      </w:r>
      <w:r w:rsidRPr="00607418">
        <w:rPr>
          <w:rFonts w:ascii="Century Gothic" w:hAnsi="Century Gothic"/>
          <w:b/>
          <w:color w:val="000000"/>
        </w:rPr>
        <w:t xml:space="preserve">Memoria valorada </w:t>
      </w:r>
      <w:proofErr w:type="spellStart"/>
      <w:r w:rsidRPr="00607418">
        <w:rPr>
          <w:rFonts w:ascii="Century Gothic" w:hAnsi="Century Gothic"/>
          <w:b/>
          <w:color w:val="000000"/>
        </w:rPr>
        <w:t>ó</w:t>
      </w:r>
      <w:proofErr w:type="spellEnd"/>
      <w:r w:rsidRPr="00607418">
        <w:rPr>
          <w:rFonts w:ascii="Century Gothic" w:hAnsi="Century Gothic"/>
          <w:b/>
          <w:color w:val="000000"/>
        </w:rPr>
        <w:t xml:space="preserve"> Proyecto (visado)</w:t>
      </w:r>
      <w:r w:rsidR="00F55B02" w:rsidRPr="00607418">
        <w:rPr>
          <w:rFonts w:ascii="Century Gothic" w:hAnsi="Century Gothic"/>
          <w:b/>
          <w:color w:val="000000"/>
        </w:rPr>
        <w:t>.</w:t>
      </w:r>
    </w:p>
    <w:p w:rsidR="003873F9" w:rsidRPr="00607418" w:rsidRDefault="003873F9" w:rsidP="00607418">
      <w:pPr>
        <w:jc w:val="both"/>
        <w:rPr>
          <w:rFonts w:ascii="Century Gothic" w:hAnsi="Century Gothic"/>
          <w:b/>
          <w:color w:val="000000"/>
          <w:sz w:val="28"/>
          <w:szCs w:val="28"/>
          <w:u w:val="single"/>
        </w:rPr>
      </w:pPr>
      <w:proofErr w:type="gramStart"/>
      <w:r w:rsidRPr="00607418">
        <w:rPr>
          <w:rFonts w:ascii="Century Gothic" w:hAnsi="Century Gothic"/>
          <w:b/>
          <w:color w:val="000000"/>
          <w:sz w:val="28"/>
          <w:szCs w:val="28"/>
          <w:u w:val="single"/>
        </w:rPr>
        <w:t>A)</w:t>
      </w:r>
      <w:r w:rsidR="00F04347" w:rsidRPr="00607418">
        <w:rPr>
          <w:rFonts w:ascii="Century Gothic" w:hAnsi="Century Gothic"/>
          <w:b/>
          <w:color w:val="000000"/>
          <w:sz w:val="28"/>
          <w:szCs w:val="28"/>
          <w:u w:val="single"/>
        </w:rPr>
        <w:t>ENTIDADES</w:t>
      </w:r>
      <w:proofErr w:type="gramEnd"/>
      <w:r w:rsidR="00F04347" w:rsidRPr="00607418">
        <w:rPr>
          <w:rFonts w:ascii="Century Gothic" w:hAnsi="Century Gothic"/>
          <w:b/>
          <w:color w:val="000000"/>
          <w:sz w:val="28"/>
          <w:szCs w:val="28"/>
          <w:u w:val="single"/>
        </w:rPr>
        <w:t xml:space="preserve"> PÚBLICAS LOCALES:</w:t>
      </w:r>
    </w:p>
    <w:p w:rsidR="003873F9" w:rsidRPr="00607418" w:rsidRDefault="003873F9" w:rsidP="00607418">
      <w:pPr>
        <w:jc w:val="both"/>
        <w:rPr>
          <w:rFonts w:ascii="Century Gothic" w:hAnsi="Century Gothic"/>
          <w:b/>
          <w:color w:val="000000"/>
          <w:u w:val="single"/>
        </w:rPr>
      </w:pPr>
      <w:r w:rsidRPr="00607418">
        <w:rPr>
          <w:rFonts w:ascii="Century Gothic" w:hAnsi="Century Gothic"/>
          <w:b/>
          <w:color w:val="000000"/>
        </w:rPr>
        <w:t>*</w:t>
      </w:r>
      <w:r w:rsidR="008B5C33" w:rsidRPr="00607418">
        <w:rPr>
          <w:rFonts w:ascii="Century Gothic" w:hAnsi="Century Gothic"/>
          <w:b/>
          <w:color w:val="000000"/>
        </w:rPr>
        <w:t>PROCEDIMIENTO DE CONTRATACIÓN:</w:t>
      </w:r>
      <w:r w:rsidR="00673E2B" w:rsidRPr="00607418">
        <w:rPr>
          <w:rFonts w:ascii="Century Gothic" w:hAnsi="Century Gothic"/>
          <w:b/>
          <w:color w:val="000000"/>
        </w:rPr>
        <w:t xml:space="preserve"> </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673E2B" w:rsidRPr="00607418">
        <w:rPr>
          <w:rFonts w:ascii="Century Gothic" w:hAnsi="Century Gothic"/>
          <w:color w:val="000000"/>
        </w:rPr>
        <w:t>Copia del expediente una vez a</w:t>
      </w:r>
      <w:r w:rsidRPr="00607418">
        <w:rPr>
          <w:rFonts w:ascii="Century Gothic" w:hAnsi="Century Gothic"/>
          <w:color w:val="000000"/>
        </w:rPr>
        <w:t>djudicada la obra o servicio, a aportar en la fase de certificación/justificación de la inversión objeto de Ayuda.</w:t>
      </w:r>
    </w:p>
    <w:p w:rsidR="002626B6" w:rsidRPr="00607418" w:rsidRDefault="003873F9" w:rsidP="00607418">
      <w:pPr>
        <w:jc w:val="both"/>
        <w:rPr>
          <w:rFonts w:ascii="Century Gothic" w:hAnsi="Century Gothic"/>
          <w:color w:val="000000"/>
        </w:rPr>
      </w:pPr>
      <w:r w:rsidRPr="00607418">
        <w:rPr>
          <w:rFonts w:ascii="Century Gothic" w:hAnsi="Century Gothic"/>
          <w:color w:val="000000"/>
        </w:rPr>
        <w:lastRenderedPageBreak/>
        <w:t>--</w:t>
      </w:r>
      <w:r w:rsidR="002626B6" w:rsidRPr="00607418">
        <w:rPr>
          <w:rFonts w:ascii="Century Gothic" w:hAnsi="Century Gothic"/>
          <w:color w:val="000000"/>
        </w:rPr>
        <w:t>Además, en caso de licitaciones de contratos</w:t>
      </w:r>
      <w:r w:rsidRPr="00607418">
        <w:rPr>
          <w:rFonts w:ascii="Century Gothic" w:hAnsi="Century Gothic"/>
          <w:color w:val="000000"/>
        </w:rPr>
        <w:t xml:space="preserve"> </w:t>
      </w:r>
      <w:r w:rsidR="002626B6" w:rsidRPr="00607418">
        <w:rPr>
          <w:rFonts w:ascii="Century Gothic" w:hAnsi="Century Gothic"/>
          <w:color w:val="000000"/>
        </w:rPr>
        <w:t xml:space="preserve">que </w:t>
      </w:r>
      <w:r w:rsidR="002626B6" w:rsidRPr="00607418">
        <w:rPr>
          <w:rFonts w:ascii="Century Gothic" w:hAnsi="Century Gothic"/>
          <w:b/>
          <w:color w:val="000000"/>
        </w:rPr>
        <w:t>no se hagan con</w:t>
      </w:r>
      <w:r w:rsidR="002626B6" w:rsidRPr="00607418">
        <w:rPr>
          <w:rFonts w:ascii="Century Gothic" w:hAnsi="Century Gothic"/>
          <w:color w:val="000000"/>
        </w:rPr>
        <w:t xml:space="preserve"> </w:t>
      </w:r>
      <w:r w:rsidR="002626B6" w:rsidRPr="00607418">
        <w:rPr>
          <w:rFonts w:ascii="Century Gothic" w:hAnsi="Century Gothic"/>
          <w:b/>
          <w:color w:val="000000"/>
        </w:rPr>
        <w:t>publicidad</w:t>
      </w:r>
      <w:r w:rsidRPr="00607418">
        <w:rPr>
          <w:rFonts w:ascii="Century Gothic" w:hAnsi="Century Gothic"/>
          <w:color w:val="000000"/>
        </w:rPr>
        <w:t xml:space="preserve"> a través de la plataforma de contratación pública, se deberá acreditar haber invitado a 3 proveedores diferentes e independientes entre sí, </w:t>
      </w:r>
      <w:proofErr w:type="gramStart"/>
      <w:r w:rsidRPr="00607418">
        <w:rPr>
          <w:rFonts w:ascii="Century Gothic" w:hAnsi="Century Gothic"/>
          <w:color w:val="000000"/>
        </w:rPr>
        <w:t>cualquiera  que</w:t>
      </w:r>
      <w:proofErr w:type="gramEnd"/>
      <w:r w:rsidRPr="00607418">
        <w:rPr>
          <w:rFonts w:ascii="Century Gothic" w:hAnsi="Century Gothic"/>
          <w:color w:val="000000"/>
        </w:rPr>
        <w:t xml:space="preserve"> sea la cuantía objeto del gasto..</w:t>
      </w:r>
      <w:r w:rsidR="002626B6" w:rsidRPr="00607418">
        <w:rPr>
          <w:rFonts w:ascii="Century Gothic" w:hAnsi="Century Gothic"/>
          <w:color w:val="000000"/>
        </w:rPr>
        <w:t xml:space="preserve"> </w:t>
      </w:r>
    </w:p>
    <w:p w:rsidR="003873F9" w:rsidRPr="00607418" w:rsidRDefault="003873F9" w:rsidP="00607418">
      <w:pPr>
        <w:jc w:val="both"/>
        <w:rPr>
          <w:rFonts w:ascii="Century Gothic" w:hAnsi="Century Gothic"/>
          <w:b/>
          <w:color w:val="000000"/>
        </w:rPr>
      </w:pPr>
      <w:r w:rsidRPr="00607418">
        <w:rPr>
          <w:rFonts w:ascii="Century Gothic" w:hAnsi="Century Gothic"/>
          <w:b/>
          <w:color w:val="000000"/>
        </w:rPr>
        <w:t>*OTRA DOCUMENTACIÓN:</w:t>
      </w:r>
    </w:p>
    <w:p w:rsidR="00312DD2" w:rsidRPr="00607418" w:rsidRDefault="00F04347" w:rsidP="00607418">
      <w:pPr>
        <w:jc w:val="both"/>
        <w:rPr>
          <w:rFonts w:ascii="Century Gothic" w:hAnsi="Century Gothic"/>
          <w:color w:val="000000"/>
        </w:rPr>
      </w:pPr>
      <w:r w:rsidRPr="00607418">
        <w:rPr>
          <w:rFonts w:ascii="Century Gothic" w:hAnsi="Century Gothic"/>
          <w:color w:val="000000"/>
        </w:rPr>
        <w:t>Acreditar la</w:t>
      </w:r>
      <w:r w:rsidR="00423E47" w:rsidRPr="00607418">
        <w:rPr>
          <w:rFonts w:ascii="Century Gothic" w:hAnsi="Century Gothic"/>
          <w:color w:val="000000"/>
        </w:rPr>
        <w:t xml:space="preserve"> propiedad del inmueble dó</w:t>
      </w:r>
      <w:r w:rsidR="00312DD2" w:rsidRPr="00607418">
        <w:rPr>
          <w:rFonts w:ascii="Century Gothic" w:hAnsi="Century Gothic"/>
          <w:color w:val="000000"/>
        </w:rPr>
        <w:t>nd</w:t>
      </w:r>
      <w:r w:rsidR="009F172A" w:rsidRPr="00607418">
        <w:rPr>
          <w:rFonts w:ascii="Century Gothic" w:hAnsi="Century Gothic"/>
          <w:color w:val="000000"/>
        </w:rPr>
        <w:t xml:space="preserve">e se va a ejecutar la actuación </w:t>
      </w:r>
      <w:proofErr w:type="spellStart"/>
      <w:r w:rsidR="009F172A" w:rsidRPr="00607418">
        <w:rPr>
          <w:rFonts w:ascii="Century Gothic" w:hAnsi="Century Gothic"/>
          <w:color w:val="000000"/>
        </w:rPr>
        <w:t>ó</w:t>
      </w:r>
      <w:proofErr w:type="spellEnd"/>
      <w:r w:rsidR="009F172A" w:rsidRPr="00607418">
        <w:rPr>
          <w:rFonts w:ascii="Century Gothic" w:hAnsi="Century Gothic"/>
          <w:color w:val="000000"/>
        </w:rPr>
        <w:t xml:space="preserve"> disponibilidad</w:t>
      </w:r>
      <w:r w:rsidR="008B5C33" w:rsidRPr="00607418">
        <w:rPr>
          <w:rFonts w:ascii="Century Gothic" w:hAnsi="Century Gothic"/>
          <w:color w:val="000000"/>
        </w:rPr>
        <w:t xml:space="preserve"> del mismo (Contrato/Precontrat</w:t>
      </w:r>
      <w:r w:rsidR="009F172A" w:rsidRPr="00607418">
        <w:rPr>
          <w:rFonts w:ascii="Century Gothic" w:hAnsi="Century Gothic"/>
          <w:color w:val="000000"/>
        </w:rPr>
        <w:t xml:space="preserve">o </w:t>
      </w:r>
      <w:proofErr w:type="spellStart"/>
      <w:r w:rsidR="009F172A" w:rsidRPr="00607418">
        <w:rPr>
          <w:rFonts w:ascii="Century Gothic" w:hAnsi="Century Gothic"/>
          <w:color w:val="000000"/>
        </w:rPr>
        <w:t>ó</w:t>
      </w:r>
      <w:proofErr w:type="spellEnd"/>
      <w:r w:rsidR="009F172A" w:rsidRPr="00607418">
        <w:rPr>
          <w:rFonts w:ascii="Century Gothic" w:hAnsi="Century Gothic"/>
          <w:color w:val="000000"/>
        </w:rPr>
        <w:t xml:space="preserve"> Compromiso</w:t>
      </w:r>
      <w:r w:rsidR="008B5C33" w:rsidRPr="00607418">
        <w:rPr>
          <w:rFonts w:ascii="Century Gothic" w:hAnsi="Century Gothic"/>
          <w:color w:val="000000"/>
        </w:rPr>
        <w:t>; si es alquiler, contrato visado por DGA; si es cesión, escritura pública</w:t>
      </w:r>
      <w:r w:rsidR="009F172A" w:rsidRPr="00607418">
        <w:rPr>
          <w:rFonts w:ascii="Century Gothic" w:hAnsi="Century Gothic"/>
          <w:color w:val="000000"/>
        </w:rPr>
        <w:t>).</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312DD2" w:rsidRPr="00607418">
        <w:rPr>
          <w:rFonts w:ascii="Century Gothic" w:hAnsi="Century Gothic"/>
          <w:color w:val="000000"/>
        </w:rPr>
        <w:t>Certificado que acredite el cargo de Alcalde/</w:t>
      </w:r>
      <w:proofErr w:type="spellStart"/>
      <w:r w:rsidR="00312DD2" w:rsidRPr="00607418">
        <w:rPr>
          <w:rFonts w:ascii="Century Gothic" w:hAnsi="Century Gothic"/>
          <w:color w:val="000000"/>
        </w:rPr>
        <w:t>sa</w:t>
      </w:r>
      <w:proofErr w:type="spellEnd"/>
      <w:r w:rsidR="00312DD2" w:rsidRPr="00607418">
        <w:rPr>
          <w:rFonts w:ascii="Century Gothic" w:hAnsi="Century Gothic"/>
          <w:color w:val="000000"/>
        </w:rPr>
        <w:t xml:space="preserve"> del firmante de la solicitud.</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312DD2" w:rsidRPr="00607418">
        <w:rPr>
          <w:rFonts w:ascii="Century Gothic" w:hAnsi="Century Gothic"/>
          <w:color w:val="000000"/>
        </w:rPr>
        <w:t>Acuerdo de Pleno</w:t>
      </w:r>
      <w:r w:rsidR="00F04347" w:rsidRPr="00607418">
        <w:rPr>
          <w:rFonts w:ascii="Century Gothic" w:hAnsi="Century Gothic"/>
          <w:color w:val="000000"/>
        </w:rPr>
        <w:t xml:space="preserve"> / o del Órgano de Gobierno</w:t>
      </w:r>
      <w:r w:rsidR="00607418" w:rsidRPr="00607418">
        <w:rPr>
          <w:rFonts w:ascii="Century Gothic" w:hAnsi="Century Gothic"/>
          <w:color w:val="000000"/>
        </w:rPr>
        <w:t xml:space="preserve"> </w:t>
      </w:r>
      <w:proofErr w:type="gramStart"/>
      <w:r w:rsidRPr="00607418">
        <w:rPr>
          <w:rFonts w:ascii="Century Gothic" w:hAnsi="Century Gothic"/>
          <w:color w:val="000000"/>
        </w:rPr>
        <w:t>( o</w:t>
      </w:r>
      <w:proofErr w:type="gramEnd"/>
      <w:r w:rsidRPr="00607418">
        <w:rPr>
          <w:rFonts w:ascii="Century Gothic" w:hAnsi="Century Gothic"/>
          <w:color w:val="000000"/>
        </w:rPr>
        <w:t xml:space="preserve"> Decreto de Alcaldía o Presidencia, en su caso)</w:t>
      </w:r>
      <w:r w:rsidR="00F04347" w:rsidRPr="00607418">
        <w:rPr>
          <w:rFonts w:ascii="Century Gothic" w:hAnsi="Century Gothic"/>
          <w:color w:val="000000"/>
        </w:rPr>
        <w:t xml:space="preserve"> de la entidad</w:t>
      </w:r>
      <w:r w:rsidR="00312DD2" w:rsidRPr="00607418">
        <w:rPr>
          <w:rFonts w:ascii="Century Gothic" w:hAnsi="Century Gothic"/>
          <w:color w:val="000000"/>
        </w:rPr>
        <w:t xml:space="preserve"> de solici</w:t>
      </w:r>
      <w:r w:rsidR="008B5C33" w:rsidRPr="00607418">
        <w:rPr>
          <w:rFonts w:ascii="Century Gothic" w:hAnsi="Century Gothic"/>
          <w:color w:val="000000"/>
        </w:rPr>
        <w:t>tar Ayuda EDL</w:t>
      </w:r>
      <w:r w:rsidRPr="00607418">
        <w:rPr>
          <w:rFonts w:ascii="Century Gothic" w:hAnsi="Century Gothic"/>
          <w:color w:val="000000"/>
        </w:rPr>
        <w:t>LEADER  al Grupo ADESHO para (objeto de la inversión).</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F04347" w:rsidRPr="00607418">
        <w:rPr>
          <w:rFonts w:ascii="Century Gothic" w:hAnsi="Century Gothic"/>
          <w:color w:val="000000"/>
        </w:rPr>
        <w:t>Copia DNI del Alcalde/</w:t>
      </w:r>
      <w:proofErr w:type="spellStart"/>
      <w:r w:rsidR="00F04347" w:rsidRPr="00607418">
        <w:rPr>
          <w:rFonts w:ascii="Century Gothic" w:hAnsi="Century Gothic"/>
          <w:color w:val="000000"/>
        </w:rPr>
        <w:t>sa</w:t>
      </w:r>
      <w:proofErr w:type="spellEnd"/>
      <w:r w:rsidR="00F04347" w:rsidRPr="00607418">
        <w:rPr>
          <w:rFonts w:ascii="Century Gothic" w:hAnsi="Century Gothic"/>
          <w:color w:val="000000"/>
        </w:rPr>
        <w:t>, o Presidente/a.</w:t>
      </w:r>
    </w:p>
    <w:p w:rsidR="00423E47" w:rsidRPr="00607418" w:rsidRDefault="003873F9" w:rsidP="00607418">
      <w:pPr>
        <w:jc w:val="both"/>
        <w:rPr>
          <w:rFonts w:ascii="Century Gothic" w:hAnsi="Century Gothic"/>
          <w:color w:val="000000"/>
        </w:rPr>
      </w:pPr>
      <w:r w:rsidRPr="00607418">
        <w:rPr>
          <w:rFonts w:ascii="Century Gothic" w:hAnsi="Century Gothic"/>
          <w:color w:val="000000"/>
        </w:rPr>
        <w:t>-</w:t>
      </w:r>
      <w:r w:rsidR="00423E47" w:rsidRPr="00607418">
        <w:rPr>
          <w:rFonts w:ascii="Century Gothic" w:hAnsi="Century Gothic"/>
          <w:color w:val="000000"/>
        </w:rPr>
        <w:t>C.</w:t>
      </w:r>
      <w:proofErr w:type="gramStart"/>
      <w:r w:rsidR="00423E47" w:rsidRPr="00607418">
        <w:rPr>
          <w:rFonts w:ascii="Century Gothic" w:hAnsi="Century Gothic"/>
          <w:color w:val="000000"/>
        </w:rPr>
        <w:t>I.F</w:t>
      </w:r>
      <w:proofErr w:type="gramEnd"/>
      <w:r w:rsidR="00423E47" w:rsidRPr="00607418">
        <w:rPr>
          <w:rFonts w:ascii="Century Gothic" w:hAnsi="Century Gothic"/>
          <w:color w:val="000000"/>
        </w:rPr>
        <w:t xml:space="preserve"> de la Entidad.</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423E47" w:rsidRPr="00607418">
        <w:rPr>
          <w:rFonts w:ascii="Century Gothic" w:hAnsi="Century Gothic"/>
          <w:color w:val="000000"/>
        </w:rPr>
        <w:t xml:space="preserve">Certificado positivo/negativo del </w:t>
      </w:r>
      <w:r w:rsidR="00312DD2" w:rsidRPr="00607418">
        <w:rPr>
          <w:rFonts w:ascii="Century Gothic" w:hAnsi="Century Gothic"/>
          <w:color w:val="000000"/>
        </w:rPr>
        <w:t>Plan de racionalización del gasto corriente con los siguientes datos:</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312DD2" w:rsidRPr="00607418">
        <w:rPr>
          <w:rFonts w:ascii="Century Gothic" w:hAnsi="Century Gothic"/>
          <w:color w:val="000000"/>
        </w:rPr>
        <w:t>Medidas de eficiencia en el consumo de bienes corrientes.</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312DD2" w:rsidRPr="00607418">
        <w:rPr>
          <w:rFonts w:ascii="Century Gothic" w:hAnsi="Century Gothic"/>
          <w:color w:val="000000"/>
        </w:rPr>
        <w:t>Medidas de ahorro en gasto de publicidad institucional.</w:t>
      </w:r>
    </w:p>
    <w:p w:rsidR="00312DD2" w:rsidRPr="00607418" w:rsidRDefault="003873F9" w:rsidP="00607418">
      <w:pPr>
        <w:jc w:val="both"/>
        <w:rPr>
          <w:rFonts w:ascii="Century Gothic" w:hAnsi="Century Gothic"/>
          <w:color w:val="000000"/>
        </w:rPr>
      </w:pPr>
      <w:r w:rsidRPr="00607418">
        <w:rPr>
          <w:rFonts w:ascii="Century Gothic" w:hAnsi="Century Gothic"/>
          <w:color w:val="000000"/>
        </w:rPr>
        <w:t>---</w:t>
      </w:r>
      <w:r w:rsidR="00312DD2" w:rsidRPr="00607418">
        <w:rPr>
          <w:rFonts w:ascii="Century Gothic" w:hAnsi="Century Gothic"/>
          <w:color w:val="000000"/>
        </w:rPr>
        <w:t>Medidas de racionalización en la contratación pública.</w:t>
      </w:r>
    </w:p>
    <w:p w:rsidR="00BE0AD4" w:rsidRPr="00607418" w:rsidRDefault="003873F9" w:rsidP="00607418">
      <w:pPr>
        <w:jc w:val="both"/>
        <w:rPr>
          <w:rFonts w:ascii="Century Gothic" w:hAnsi="Century Gothic"/>
          <w:color w:val="000000"/>
        </w:rPr>
      </w:pPr>
      <w:r w:rsidRPr="00607418">
        <w:rPr>
          <w:rFonts w:ascii="Century Gothic" w:hAnsi="Century Gothic"/>
          <w:color w:val="000000"/>
        </w:rPr>
        <w:t>-</w:t>
      </w:r>
      <w:r w:rsidR="00423E47" w:rsidRPr="00607418">
        <w:rPr>
          <w:rFonts w:ascii="Century Gothic" w:hAnsi="Century Gothic"/>
          <w:color w:val="000000"/>
        </w:rPr>
        <w:t>Certificado a</w:t>
      </w:r>
      <w:r w:rsidR="00BE0AD4" w:rsidRPr="00607418">
        <w:rPr>
          <w:rFonts w:ascii="Century Gothic" w:hAnsi="Century Gothic"/>
          <w:color w:val="000000"/>
        </w:rPr>
        <w:t>credita</w:t>
      </w:r>
      <w:r w:rsidR="00423E47" w:rsidRPr="00607418">
        <w:rPr>
          <w:rFonts w:ascii="Century Gothic" w:hAnsi="Century Gothic"/>
          <w:color w:val="000000"/>
        </w:rPr>
        <w:t xml:space="preserve">tivo de </w:t>
      </w:r>
      <w:r w:rsidR="00BE0AD4" w:rsidRPr="00607418">
        <w:rPr>
          <w:rFonts w:ascii="Century Gothic" w:hAnsi="Century Gothic"/>
          <w:color w:val="000000"/>
        </w:rPr>
        <w:t>estar al día de las obligaciones de rendir cuentas a la Cámara de Cuentas de Aragón, haber adoptado medidas de racionalización del gasto y haber presentado los planes económicos-financieros.</w:t>
      </w:r>
    </w:p>
    <w:p w:rsidR="00047D78" w:rsidRPr="00607418" w:rsidRDefault="003873F9" w:rsidP="00607418">
      <w:pPr>
        <w:jc w:val="both"/>
        <w:rPr>
          <w:rFonts w:ascii="Century Gothic" w:hAnsi="Century Gothic"/>
          <w:color w:val="000000"/>
        </w:rPr>
      </w:pPr>
      <w:r w:rsidRPr="00607418">
        <w:rPr>
          <w:rFonts w:ascii="Century Gothic" w:hAnsi="Century Gothic"/>
          <w:color w:val="000000"/>
        </w:rPr>
        <w:t>-</w:t>
      </w:r>
      <w:r w:rsidR="009B3C6D" w:rsidRPr="00607418">
        <w:rPr>
          <w:rFonts w:ascii="Century Gothic" w:hAnsi="Century Gothic"/>
          <w:color w:val="000000"/>
        </w:rPr>
        <w:t xml:space="preserve">Informe de plantilla media de trabajadores en situación de alta </w:t>
      </w:r>
      <w:r w:rsidRPr="00607418">
        <w:rPr>
          <w:rFonts w:ascii="Century Gothic" w:hAnsi="Century Gothic"/>
          <w:color w:val="000000"/>
        </w:rPr>
        <w:t xml:space="preserve">comprensivo desde </w:t>
      </w:r>
      <w:r w:rsidR="009B3C6D" w:rsidRPr="00607418">
        <w:rPr>
          <w:rFonts w:ascii="Century Gothic" w:hAnsi="Century Gothic"/>
          <w:color w:val="000000"/>
        </w:rPr>
        <w:t>el último año natural</w:t>
      </w:r>
      <w:r w:rsidRPr="00607418">
        <w:rPr>
          <w:rFonts w:ascii="Century Gothic" w:hAnsi="Century Gothic"/>
          <w:color w:val="000000"/>
        </w:rPr>
        <w:t xml:space="preserve"> a la presentación del mismo</w:t>
      </w:r>
      <w:r w:rsidR="008B5C33" w:rsidRPr="00607418">
        <w:rPr>
          <w:rFonts w:ascii="Century Gothic" w:hAnsi="Century Gothic"/>
          <w:color w:val="000000"/>
        </w:rPr>
        <w:t xml:space="preserve"> </w:t>
      </w:r>
      <w:r w:rsidR="009B3C6D" w:rsidRPr="00607418">
        <w:rPr>
          <w:rFonts w:ascii="Century Gothic" w:hAnsi="Century Gothic"/>
          <w:color w:val="000000"/>
        </w:rPr>
        <w:t>(Solicitar al INSS).</w:t>
      </w:r>
    </w:p>
    <w:p w:rsidR="00047D78" w:rsidRPr="00607418" w:rsidRDefault="003873F9" w:rsidP="00607418">
      <w:pPr>
        <w:pBdr>
          <w:bottom w:val="single" w:sz="6" w:space="1" w:color="auto"/>
        </w:pBdr>
        <w:jc w:val="both"/>
        <w:rPr>
          <w:rFonts w:ascii="Century Gothic" w:hAnsi="Century Gothic"/>
          <w:color w:val="000000"/>
        </w:rPr>
      </w:pPr>
      <w:r w:rsidRPr="00607418">
        <w:rPr>
          <w:rFonts w:ascii="Century Gothic" w:hAnsi="Century Gothic"/>
          <w:color w:val="000000"/>
        </w:rPr>
        <w:t>-</w:t>
      </w:r>
      <w:r w:rsidR="00423E47" w:rsidRPr="00607418">
        <w:rPr>
          <w:rFonts w:ascii="Century Gothic" w:hAnsi="Century Gothic"/>
          <w:color w:val="000000"/>
        </w:rPr>
        <w:t xml:space="preserve">Certificado de </w:t>
      </w:r>
      <w:proofErr w:type="spellStart"/>
      <w:r w:rsidR="00423E47" w:rsidRPr="00607418">
        <w:rPr>
          <w:rFonts w:ascii="Century Gothic" w:hAnsi="Century Gothic"/>
          <w:color w:val="000000"/>
        </w:rPr>
        <w:t>recuperabilidad</w:t>
      </w:r>
      <w:proofErr w:type="spellEnd"/>
      <w:r w:rsidR="00423E47" w:rsidRPr="00607418">
        <w:rPr>
          <w:rFonts w:ascii="Century Gothic" w:hAnsi="Century Gothic"/>
          <w:color w:val="000000"/>
        </w:rPr>
        <w:t xml:space="preserve"> del IVA.</w:t>
      </w:r>
    </w:p>
    <w:p w:rsidR="00673E2B" w:rsidRPr="00607418" w:rsidRDefault="003873F9" w:rsidP="00607418">
      <w:pPr>
        <w:pBdr>
          <w:bottom w:val="single" w:sz="6" w:space="1" w:color="auto"/>
        </w:pBdr>
        <w:jc w:val="both"/>
        <w:rPr>
          <w:rFonts w:ascii="Century Gothic" w:hAnsi="Century Gothic"/>
          <w:color w:val="000000"/>
        </w:rPr>
      </w:pPr>
      <w:r w:rsidRPr="00607418">
        <w:rPr>
          <w:rFonts w:ascii="Century Gothic" w:hAnsi="Century Gothic"/>
          <w:color w:val="000000"/>
        </w:rPr>
        <w:t>-</w:t>
      </w:r>
      <w:r w:rsidR="00673E2B" w:rsidRPr="00607418">
        <w:rPr>
          <w:rFonts w:ascii="Century Gothic" w:hAnsi="Century Gothic"/>
          <w:color w:val="000000"/>
        </w:rPr>
        <w:t>Presupuesto de Ingresos y Gas</w:t>
      </w:r>
      <w:r w:rsidRPr="00607418">
        <w:rPr>
          <w:rFonts w:ascii="Century Gothic" w:hAnsi="Century Gothic"/>
          <w:color w:val="000000"/>
        </w:rPr>
        <w:t>tos de la entidad del ejercicio</w:t>
      </w:r>
      <w:r w:rsidR="00673E2B" w:rsidRPr="00607418">
        <w:rPr>
          <w:rFonts w:ascii="Century Gothic" w:hAnsi="Century Gothic"/>
          <w:color w:val="000000"/>
        </w:rPr>
        <w:t>.</w:t>
      </w:r>
    </w:p>
    <w:p w:rsidR="003873F9" w:rsidRPr="00607418" w:rsidRDefault="003873F9" w:rsidP="00607418">
      <w:pPr>
        <w:pBdr>
          <w:bottom w:val="single" w:sz="6" w:space="1" w:color="auto"/>
        </w:pBdr>
        <w:jc w:val="both"/>
        <w:rPr>
          <w:rFonts w:ascii="Century Gothic" w:hAnsi="Century Gothic"/>
          <w:color w:val="000000"/>
        </w:rPr>
      </w:pPr>
      <w:r w:rsidRPr="00607418">
        <w:rPr>
          <w:rFonts w:ascii="Century Gothic" w:hAnsi="Century Gothic"/>
          <w:color w:val="000000"/>
        </w:rPr>
        <w:t>-Otra documentación que pudiera ser requerida por el Grupo ADESHO.</w:t>
      </w:r>
    </w:p>
    <w:p w:rsidR="00673E2B" w:rsidRPr="00607418" w:rsidRDefault="00673E2B" w:rsidP="00607418">
      <w:pPr>
        <w:pStyle w:val="Prrafodelista"/>
        <w:jc w:val="both"/>
        <w:rPr>
          <w:rFonts w:ascii="Century Gothic" w:hAnsi="Century Gothic"/>
          <w:b/>
          <w:i/>
          <w:color w:val="000000"/>
          <w:u w:val="single"/>
        </w:rPr>
      </w:pPr>
    </w:p>
    <w:p w:rsidR="00F55B02" w:rsidRPr="00607418" w:rsidRDefault="003873F9" w:rsidP="00607418">
      <w:pPr>
        <w:jc w:val="both"/>
        <w:rPr>
          <w:rFonts w:ascii="Century Gothic" w:hAnsi="Century Gothic"/>
          <w:b/>
          <w:i/>
          <w:color w:val="000000"/>
          <w:u w:val="single"/>
        </w:rPr>
      </w:pPr>
      <w:proofErr w:type="gramStart"/>
      <w:r w:rsidRPr="00607418">
        <w:rPr>
          <w:rFonts w:ascii="Century Gothic" w:hAnsi="Century Gothic"/>
          <w:b/>
          <w:i/>
          <w:color w:val="000000"/>
          <w:sz w:val="28"/>
          <w:szCs w:val="28"/>
          <w:u w:val="single"/>
        </w:rPr>
        <w:t>B)</w:t>
      </w:r>
      <w:r w:rsidR="00673E2B" w:rsidRPr="00607418">
        <w:rPr>
          <w:rFonts w:ascii="Century Gothic" w:hAnsi="Century Gothic"/>
          <w:b/>
          <w:i/>
          <w:color w:val="000000"/>
          <w:sz w:val="28"/>
          <w:szCs w:val="28"/>
          <w:u w:val="single"/>
        </w:rPr>
        <w:t>ASOCIACIONES</w:t>
      </w:r>
      <w:proofErr w:type="gramEnd"/>
      <w:r w:rsidR="00673E2B" w:rsidRPr="00607418">
        <w:rPr>
          <w:rFonts w:ascii="Century Gothic" w:hAnsi="Century Gothic"/>
          <w:b/>
          <w:i/>
          <w:color w:val="000000"/>
          <w:sz w:val="28"/>
          <w:szCs w:val="28"/>
          <w:u w:val="single"/>
        </w:rPr>
        <w:t xml:space="preserve"> Y OTRAS ENTIDADES SIN ÁNIMO DE LUC</w:t>
      </w:r>
      <w:r w:rsidRPr="00607418">
        <w:rPr>
          <w:rFonts w:ascii="Century Gothic" w:hAnsi="Century Gothic"/>
          <w:b/>
          <w:i/>
          <w:color w:val="000000"/>
          <w:sz w:val="28"/>
          <w:szCs w:val="28"/>
          <w:u w:val="single"/>
        </w:rPr>
        <w:t>R</w:t>
      </w:r>
      <w:r w:rsidR="00673E2B" w:rsidRPr="00607418">
        <w:rPr>
          <w:rFonts w:ascii="Century Gothic" w:hAnsi="Century Gothic"/>
          <w:b/>
          <w:i/>
          <w:color w:val="000000"/>
          <w:sz w:val="28"/>
          <w:szCs w:val="28"/>
          <w:u w:val="single"/>
        </w:rPr>
        <w:t>O</w:t>
      </w:r>
      <w:r w:rsidR="00673E2B" w:rsidRPr="00607418">
        <w:rPr>
          <w:rFonts w:ascii="Century Gothic" w:hAnsi="Century Gothic"/>
          <w:b/>
          <w:i/>
          <w:color w:val="000000"/>
          <w:u w:val="single"/>
        </w:rPr>
        <w:t>:</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t>-DNI del representante legal y CIF de la entidad.</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lastRenderedPageBreak/>
        <w:t>-Estatutos vigentes y actualizados de la entidad con relación de cargos representativos y/o ejecutivos.</w:t>
      </w:r>
    </w:p>
    <w:p w:rsidR="00F04347" w:rsidRPr="00607418" w:rsidRDefault="003873F9" w:rsidP="00607418">
      <w:pPr>
        <w:jc w:val="both"/>
        <w:rPr>
          <w:rFonts w:ascii="Century Gothic" w:hAnsi="Century Gothic"/>
          <w:color w:val="000000"/>
        </w:rPr>
      </w:pPr>
      <w:r w:rsidRPr="00607418">
        <w:rPr>
          <w:rFonts w:ascii="Century Gothic" w:hAnsi="Century Gothic"/>
          <w:color w:val="000000"/>
        </w:rPr>
        <w:t>-</w:t>
      </w:r>
      <w:r w:rsidR="00F04347" w:rsidRPr="00607418">
        <w:rPr>
          <w:rFonts w:ascii="Century Gothic" w:hAnsi="Century Gothic"/>
          <w:color w:val="000000"/>
        </w:rPr>
        <w:t>Acuerdo del Órgano de Gobierno de la entidad de solicitar Ayudas LEADER al Grupo ADESHO.</w:t>
      </w:r>
    </w:p>
    <w:p w:rsidR="004B74F5" w:rsidRDefault="00F55B02" w:rsidP="004B74F5">
      <w:pPr>
        <w:jc w:val="both"/>
        <w:rPr>
          <w:rFonts w:ascii="Century Gothic" w:hAnsi="Century Gothic"/>
          <w:b/>
          <w:color w:val="000000"/>
        </w:rPr>
      </w:pPr>
      <w:r w:rsidRPr="00607418">
        <w:rPr>
          <w:rFonts w:ascii="Century Gothic" w:hAnsi="Century Gothic"/>
          <w:b/>
          <w:color w:val="000000"/>
        </w:rPr>
        <w:t xml:space="preserve">* </w:t>
      </w:r>
      <w:r w:rsidR="002626B6" w:rsidRPr="00607418">
        <w:rPr>
          <w:rFonts w:ascii="Century Gothic" w:hAnsi="Century Gothic"/>
          <w:b/>
          <w:color w:val="000000"/>
        </w:rPr>
        <w:t>GASTOS DE INVERSIÓN</w:t>
      </w:r>
      <w:r w:rsidR="002626B6" w:rsidRPr="00607418">
        <w:rPr>
          <w:rFonts w:ascii="Century Gothic" w:hAnsi="Century Gothic"/>
          <w:color w:val="000000"/>
        </w:rPr>
        <w:t>:</w:t>
      </w:r>
      <w:r w:rsidRPr="00607418">
        <w:rPr>
          <w:rFonts w:ascii="Century Gothic" w:hAnsi="Century Gothic"/>
          <w:b/>
          <w:color w:val="000000"/>
        </w:rPr>
        <w:t xml:space="preserve"> </w:t>
      </w:r>
      <w:bookmarkStart w:id="0" w:name="_GoBack"/>
      <w:bookmarkEnd w:id="0"/>
      <w:r w:rsidR="004B74F5">
        <w:rPr>
          <w:rFonts w:ascii="Century Gothic" w:hAnsi="Century Gothic"/>
          <w:b/>
          <w:color w:val="000000"/>
        </w:rPr>
        <w:t xml:space="preserve">-En todas las inversiones, se debe aportar PRESUPUESTOS independientes, comparables, con claridad y detalle.  </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t xml:space="preserve">   -Honorarios: 1 Pres</w:t>
      </w:r>
      <w:r w:rsidR="00D30A14">
        <w:rPr>
          <w:rFonts w:ascii="Century Gothic" w:hAnsi="Century Gothic"/>
          <w:color w:val="000000"/>
        </w:rPr>
        <w:t xml:space="preserve">upuesto Redacción de Proyecto, </w:t>
      </w:r>
      <w:r w:rsidRPr="00607418">
        <w:rPr>
          <w:rFonts w:ascii="Century Gothic" w:hAnsi="Century Gothic"/>
          <w:color w:val="000000"/>
        </w:rPr>
        <w:t>Dirección de obra y CSS.</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t xml:space="preserve">   -Obra Civil (3 presupuestos).</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t xml:space="preserve">   -Maquinaria (3 presupuestos).</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t xml:space="preserve">   -Equipamiento (3 presupuestos).</w:t>
      </w:r>
    </w:p>
    <w:p w:rsidR="00F55B02" w:rsidRPr="00607418" w:rsidRDefault="00F55B02" w:rsidP="00607418">
      <w:pPr>
        <w:jc w:val="both"/>
        <w:rPr>
          <w:rFonts w:ascii="Century Gothic" w:hAnsi="Century Gothic"/>
          <w:color w:val="000000"/>
        </w:rPr>
      </w:pPr>
      <w:r w:rsidRPr="00607418">
        <w:rPr>
          <w:rFonts w:ascii="Century Gothic" w:hAnsi="Century Gothic"/>
          <w:color w:val="000000"/>
        </w:rPr>
        <w:t xml:space="preserve">   -Otros: Web, vehículos, </w:t>
      </w:r>
      <w:proofErr w:type="spellStart"/>
      <w:r w:rsidRPr="00607418">
        <w:rPr>
          <w:rFonts w:ascii="Century Gothic" w:hAnsi="Century Gothic"/>
          <w:color w:val="000000"/>
        </w:rPr>
        <w:t>etc</w:t>
      </w:r>
      <w:proofErr w:type="spellEnd"/>
      <w:r w:rsidRPr="00607418">
        <w:rPr>
          <w:rFonts w:ascii="Century Gothic" w:hAnsi="Century Gothic"/>
          <w:color w:val="000000"/>
        </w:rPr>
        <w:t xml:space="preserve"> (3 presupuestos)</w:t>
      </w:r>
    </w:p>
    <w:p w:rsidR="00F55B02" w:rsidRPr="00607418" w:rsidRDefault="00F55B02" w:rsidP="00607418">
      <w:pPr>
        <w:jc w:val="both"/>
        <w:rPr>
          <w:rFonts w:ascii="Century Gothic" w:hAnsi="Century Gothic"/>
          <w:b/>
          <w:color w:val="000000"/>
        </w:rPr>
      </w:pPr>
      <w:r w:rsidRPr="00607418">
        <w:rPr>
          <w:rFonts w:ascii="Century Gothic" w:hAnsi="Century Gothic"/>
          <w:b/>
          <w:color w:val="000000"/>
        </w:rPr>
        <w:t>*OTRA DOCUMENTACIÓN:</w:t>
      </w:r>
    </w:p>
    <w:p w:rsidR="00F04347" w:rsidRPr="00607418" w:rsidRDefault="00F55B02" w:rsidP="00607418">
      <w:pPr>
        <w:jc w:val="both"/>
        <w:rPr>
          <w:rFonts w:ascii="Century Gothic" w:hAnsi="Century Gothic"/>
          <w:color w:val="000000"/>
        </w:rPr>
      </w:pPr>
      <w:r w:rsidRPr="00607418">
        <w:rPr>
          <w:rFonts w:ascii="Century Gothic" w:hAnsi="Century Gothic"/>
          <w:color w:val="000000"/>
        </w:rPr>
        <w:t>-</w:t>
      </w:r>
      <w:r w:rsidR="00F04347" w:rsidRPr="00607418">
        <w:rPr>
          <w:rFonts w:ascii="Century Gothic" w:hAnsi="Century Gothic"/>
          <w:color w:val="000000"/>
        </w:rPr>
        <w:t>Certificado de Declaración de Utilidad Pública.</w:t>
      </w:r>
    </w:p>
    <w:p w:rsidR="00F04347" w:rsidRDefault="00F55B02" w:rsidP="00607418">
      <w:pPr>
        <w:jc w:val="both"/>
        <w:rPr>
          <w:rFonts w:ascii="Century Gothic" w:hAnsi="Century Gothic"/>
          <w:color w:val="000000"/>
        </w:rPr>
      </w:pPr>
      <w:r w:rsidRPr="00607418">
        <w:rPr>
          <w:rFonts w:ascii="Century Gothic" w:hAnsi="Century Gothic"/>
          <w:color w:val="000000"/>
        </w:rPr>
        <w:t>-</w:t>
      </w:r>
      <w:r w:rsidR="00F04347" w:rsidRPr="00607418">
        <w:rPr>
          <w:rFonts w:ascii="Century Gothic" w:hAnsi="Century Gothic"/>
          <w:color w:val="000000"/>
        </w:rPr>
        <w:t xml:space="preserve">Certificado de </w:t>
      </w:r>
      <w:proofErr w:type="spellStart"/>
      <w:r w:rsidR="00F04347" w:rsidRPr="00607418">
        <w:rPr>
          <w:rFonts w:ascii="Century Gothic" w:hAnsi="Century Gothic"/>
          <w:color w:val="000000"/>
        </w:rPr>
        <w:t>recuperabilidad</w:t>
      </w:r>
      <w:proofErr w:type="spellEnd"/>
      <w:r w:rsidR="00F04347" w:rsidRPr="00607418">
        <w:rPr>
          <w:rFonts w:ascii="Century Gothic" w:hAnsi="Century Gothic"/>
          <w:color w:val="000000"/>
        </w:rPr>
        <w:t xml:space="preserve"> del IVA.</w:t>
      </w:r>
    </w:p>
    <w:p w:rsidR="00D30A14" w:rsidRPr="00607418" w:rsidRDefault="00D30A14" w:rsidP="00607418">
      <w:pPr>
        <w:jc w:val="both"/>
        <w:rPr>
          <w:rFonts w:ascii="Century Gothic" w:hAnsi="Century Gothic"/>
          <w:color w:val="000000"/>
        </w:rPr>
      </w:pPr>
      <w:r>
        <w:rPr>
          <w:rFonts w:ascii="Century Gothic" w:hAnsi="Century Gothic"/>
          <w:color w:val="000000"/>
        </w:rPr>
        <w:t>-Informe de plantilla media, en su caso.</w:t>
      </w:r>
    </w:p>
    <w:p w:rsidR="00F04347" w:rsidRPr="00607418" w:rsidRDefault="00F55B02" w:rsidP="00607418">
      <w:pPr>
        <w:jc w:val="both"/>
        <w:rPr>
          <w:rFonts w:ascii="Century Gothic" w:hAnsi="Century Gothic"/>
          <w:color w:val="000000"/>
        </w:rPr>
      </w:pPr>
      <w:r w:rsidRPr="00607418">
        <w:rPr>
          <w:rFonts w:ascii="Century Gothic" w:hAnsi="Century Gothic"/>
          <w:color w:val="000000"/>
        </w:rPr>
        <w:t>-Acreditar la titularidad</w:t>
      </w:r>
      <w:r w:rsidR="00F04347" w:rsidRPr="00607418">
        <w:rPr>
          <w:rFonts w:ascii="Century Gothic" w:hAnsi="Century Gothic"/>
          <w:color w:val="000000"/>
        </w:rPr>
        <w:t xml:space="preserve"> </w:t>
      </w:r>
      <w:r w:rsidRPr="00607418">
        <w:rPr>
          <w:rFonts w:ascii="Century Gothic" w:hAnsi="Century Gothic"/>
          <w:color w:val="000000"/>
        </w:rPr>
        <w:t xml:space="preserve">o disponibilidad </w:t>
      </w:r>
      <w:r w:rsidR="00F04347" w:rsidRPr="00607418">
        <w:rPr>
          <w:rFonts w:ascii="Century Gothic" w:hAnsi="Century Gothic"/>
          <w:color w:val="000000"/>
        </w:rPr>
        <w:t xml:space="preserve">del inmueble dónde se va a ejecutar la actuación </w:t>
      </w:r>
      <w:r w:rsidRPr="00607418">
        <w:rPr>
          <w:rFonts w:ascii="Century Gothic" w:hAnsi="Century Gothic"/>
          <w:color w:val="000000"/>
        </w:rPr>
        <w:t>(</w:t>
      </w:r>
      <w:r w:rsidR="008B5C33" w:rsidRPr="00607418">
        <w:rPr>
          <w:rFonts w:ascii="Century Gothic" w:hAnsi="Century Gothic"/>
          <w:color w:val="000000"/>
        </w:rPr>
        <w:t>escritura pública</w:t>
      </w:r>
      <w:r w:rsidRPr="00607418">
        <w:rPr>
          <w:rFonts w:ascii="Century Gothic" w:hAnsi="Century Gothic"/>
          <w:color w:val="000000"/>
        </w:rPr>
        <w:t xml:space="preserve"> de propiedad</w:t>
      </w:r>
      <w:r w:rsidR="008B5C33" w:rsidRPr="00607418">
        <w:rPr>
          <w:rFonts w:ascii="Century Gothic" w:hAnsi="Century Gothic"/>
          <w:color w:val="000000"/>
        </w:rPr>
        <w:t>;</w:t>
      </w:r>
      <w:r w:rsidRPr="00607418">
        <w:rPr>
          <w:rFonts w:ascii="Century Gothic" w:hAnsi="Century Gothic"/>
          <w:color w:val="000000"/>
        </w:rPr>
        <w:t xml:space="preserve"> contrato de </w:t>
      </w:r>
      <w:r w:rsidR="008B5C33" w:rsidRPr="00607418">
        <w:rPr>
          <w:rFonts w:ascii="Century Gothic" w:hAnsi="Century Gothic"/>
          <w:color w:val="000000"/>
        </w:rPr>
        <w:t xml:space="preserve"> </w:t>
      </w:r>
      <w:r w:rsidR="002626B6" w:rsidRPr="00607418">
        <w:rPr>
          <w:rFonts w:ascii="Century Gothic" w:hAnsi="Century Gothic"/>
          <w:color w:val="000000"/>
        </w:rPr>
        <w:t xml:space="preserve"> arrendamiento</w:t>
      </w:r>
      <w:r w:rsidRPr="00607418">
        <w:rPr>
          <w:rFonts w:ascii="Century Gothic" w:hAnsi="Century Gothic"/>
          <w:color w:val="000000"/>
        </w:rPr>
        <w:t xml:space="preserve"> visado </w:t>
      </w:r>
      <w:r w:rsidR="008B5C33" w:rsidRPr="00607418">
        <w:rPr>
          <w:rFonts w:ascii="Century Gothic" w:hAnsi="Century Gothic"/>
          <w:color w:val="000000"/>
        </w:rPr>
        <w:t>por DGA</w:t>
      </w:r>
      <w:r w:rsidRPr="00607418">
        <w:rPr>
          <w:rFonts w:ascii="Century Gothic" w:hAnsi="Century Gothic"/>
          <w:color w:val="000000"/>
        </w:rPr>
        <w:t xml:space="preserve"> o escritura de cesión. En estos dos últimos casos, se exigirá un mínimo de 8 años de vigencia).</w:t>
      </w:r>
    </w:p>
    <w:p w:rsidR="00673E2B" w:rsidRPr="00607418" w:rsidRDefault="00F55B02" w:rsidP="00607418">
      <w:pPr>
        <w:jc w:val="both"/>
        <w:rPr>
          <w:rFonts w:ascii="Century Gothic" w:hAnsi="Century Gothic"/>
          <w:color w:val="000000"/>
        </w:rPr>
      </w:pPr>
      <w:r w:rsidRPr="00607418">
        <w:rPr>
          <w:rFonts w:ascii="Century Gothic" w:hAnsi="Century Gothic"/>
          <w:color w:val="000000"/>
        </w:rPr>
        <w:t>-</w:t>
      </w:r>
      <w:r w:rsidR="00673E2B" w:rsidRPr="00607418">
        <w:rPr>
          <w:rFonts w:ascii="Century Gothic" w:hAnsi="Century Gothic"/>
          <w:color w:val="000000"/>
        </w:rPr>
        <w:t>Otra documentación exigida en la Convocatoria de Ayudas LEADER</w:t>
      </w:r>
      <w:r w:rsidR="008B5C33" w:rsidRPr="00607418">
        <w:rPr>
          <w:rFonts w:ascii="Century Gothic" w:hAnsi="Century Gothic"/>
          <w:color w:val="000000"/>
        </w:rPr>
        <w:t xml:space="preserve"> </w:t>
      </w:r>
      <w:r w:rsidR="00EA39EC" w:rsidRPr="00607418">
        <w:rPr>
          <w:rFonts w:ascii="Century Gothic" w:hAnsi="Century Gothic"/>
          <w:color w:val="000000"/>
        </w:rPr>
        <w:t>(p.ej., en casos de inversiones destinadas a la construcción o modernización de establecimientos turísticos, se deberá aportar con la solicitud de Ayuda un informe del órgano administrativo correspondiente que garantice que la inversión se adecua a la normativa aplicable según el tipo de establecimiento.</w:t>
      </w:r>
    </w:p>
    <w:p w:rsidR="00561D3D" w:rsidRPr="00607418" w:rsidRDefault="00F55B02" w:rsidP="00607418">
      <w:pPr>
        <w:jc w:val="both"/>
        <w:rPr>
          <w:rFonts w:ascii="Century Gothic" w:hAnsi="Century Gothic"/>
          <w:color w:val="000000"/>
        </w:rPr>
      </w:pPr>
      <w:r w:rsidRPr="00607418">
        <w:rPr>
          <w:rFonts w:ascii="Century Gothic" w:hAnsi="Century Gothic"/>
          <w:color w:val="000000"/>
        </w:rPr>
        <w:t>-Otra documentación que pudiera ser requerida por el Grupo ADESHO.</w:t>
      </w:r>
      <w:r w:rsidR="00561D3D" w:rsidRPr="00607418">
        <w:rPr>
          <w:rFonts w:ascii="Century Gothic" w:hAnsi="Century Gothic"/>
          <w:color w:val="000000"/>
        </w:rPr>
        <w:t xml:space="preserve"> </w:t>
      </w:r>
    </w:p>
    <w:p w:rsidR="00561D3D" w:rsidRPr="00607418" w:rsidRDefault="00561D3D" w:rsidP="00607418">
      <w:pPr>
        <w:jc w:val="both"/>
        <w:rPr>
          <w:rFonts w:ascii="Century Gothic" w:hAnsi="Century Gothic"/>
          <w:color w:val="000000"/>
        </w:rPr>
      </w:pPr>
    </w:p>
    <w:p w:rsidR="00561D3D" w:rsidRPr="00607418" w:rsidRDefault="00561D3D" w:rsidP="00607418">
      <w:pPr>
        <w:jc w:val="both"/>
        <w:rPr>
          <w:rFonts w:ascii="Century Gothic" w:hAnsi="Century Gothic"/>
          <w:b/>
          <w:i/>
          <w:color w:val="000000"/>
        </w:rPr>
      </w:pPr>
      <w:r w:rsidRPr="00607418">
        <w:rPr>
          <w:rFonts w:ascii="Century Gothic" w:hAnsi="Century Gothic"/>
          <w:b/>
          <w:i/>
          <w:color w:val="000000"/>
        </w:rPr>
        <w:t>*OTRAS CONDICIONES Y REQUISITOS</w:t>
      </w:r>
      <w:r w:rsidR="00607418" w:rsidRPr="00607418">
        <w:rPr>
          <w:rFonts w:ascii="Century Gothic" w:hAnsi="Century Gothic"/>
          <w:b/>
          <w:i/>
          <w:color w:val="000000"/>
        </w:rPr>
        <w:t>:</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-Activos Fijos: deben ser nuevos.</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 xml:space="preserve">-Concepto de Modernización = creación y/o mantenimiento de empleo / mantenimiento y/o mejora condiciones medioambientales / aumento productividad / creación nuevo producto </w:t>
      </w:r>
      <w:proofErr w:type="spellStart"/>
      <w:r w:rsidRPr="00607418">
        <w:rPr>
          <w:rFonts w:ascii="Century Gothic" w:hAnsi="Century Gothic"/>
          <w:color w:val="000000"/>
        </w:rPr>
        <w:t>ó</w:t>
      </w:r>
      <w:proofErr w:type="spellEnd"/>
      <w:r w:rsidRPr="00607418">
        <w:rPr>
          <w:rFonts w:ascii="Century Gothic" w:hAnsi="Century Gothic"/>
          <w:color w:val="000000"/>
        </w:rPr>
        <w:t xml:space="preserve"> servicio.</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-Ejecución de la inversión (incluyendo pagos): 12 meses desde la notificación de la Resolución de la Ayuda.</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lastRenderedPageBreak/>
        <w:t>-Plazo Justificación de la inversión: 1 mes desde la finalización del plazo de ejecución de la inversión</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-Prórroga: excepcionalmente, 6 meses.</w:t>
      </w:r>
    </w:p>
    <w:p w:rsidR="00561D3D" w:rsidRPr="00607418" w:rsidRDefault="00561D3D" w:rsidP="00607418">
      <w:pPr>
        <w:jc w:val="both"/>
        <w:rPr>
          <w:rFonts w:ascii="Century Gothic" w:hAnsi="Century Gothic"/>
          <w:color w:val="000000"/>
        </w:rPr>
      </w:pPr>
      <w:r w:rsidRPr="00607418">
        <w:rPr>
          <w:rFonts w:ascii="Century Gothic" w:hAnsi="Century Gothic"/>
          <w:b/>
          <w:color w:val="000000"/>
        </w:rPr>
        <w:t>-CUANTÍA Y LÍMITES DE LA AYUDA</w:t>
      </w:r>
      <w:r w:rsidR="00607418" w:rsidRPr="00607418">
        <w:rPr>
          <w:rFonts w:ascii="Century Gothic" w:hAnsi="Century Gothic"/>
          <w:b/>
          <w:color w:val="000000"/>
        </w:rPr>
        <w:t>:</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-ENTIDADES PÚBLICAS LOCALES: el 80% de la inversión con límite de 40.000 €.</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-ASOCIACIONES Y ENTIDADES SIN ÁNIMO DE LUCRO: el 8</w:t>
      </w:r>
      <w:r w:rsidR="00607418" w:rsidRPr="00607418">
        <w:rPr>
          <w:rFonts w:ascii="Century Gothic" w:hAnsi="Century Gothic"/>
          <w:color w:val="000000"/>
        </w:rPr>
        <w:t>0% de la inversión con límite de</w:t>
      </w:r>
      <w:r w:rsidRPr="00607418">
        <w:rPr>
          <w:rFonts w:ascii="Century Gothic" w:hAnsi="Century Gothic"/>
          <w:color w:val="000000"/>
        </w:rPr>
        <w:t xml:space="preserve"> 25.000 €.</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-Inversión mínima en ambos casos: 25.000 €</w:t>
      </w:r>
      <w:r w:rsidR="00607418" w:rsidRPr="00607418">
        <w:rPr>
          <w:rFonts w:ascii="Century Gothic" w:hAnsi="Century Gothic"/>
          <w:color w:val="000000"/>
        </w:rPr>
        <w:t xml:space="preserve"> </w:t>
      </w:r>
      <w:r w:rsidRPr="00607418">
        <w:rPr>
          <w:rFonts w:ascii="Century Gothic" w:hAnsi="Century Gothic"/>
          <w:color w:val="000000"/>
        </w:rPr>
        <w:t>(IVA incluido).</w:t>
      </w:r>
    </w:p>
    <w:p w:rsidR="00561D3D" w:rsidRPr="00607418" w:rsidRDefault="00561D3D" w:rsidP="00607418">
      <w:pPr>
        <w:jc w:val="both"/>
        <w:rPr>
          <w:rFonts w:ascii="Century Gothic" w:hAnsi="Century Gothic"/>
          <w:color w:val="000000"/>
        </w:rPr>
      </w:pPr>
      <w:r w:rsidRPr="00607418">
        <w:rPr>
          <w:rFonts w:ascii="Century Gothic" w:hAnsi="Century Gothic"/>
          <w:b/>
          <w:color w:val="000000"/>
        </w:rPr>
        <w:t>-FORMACIÓN</w:t>
      </w:r>
      <w:r w:rsidRPr="00607418">
        <w:rPr>
          <w:rFonts w:ascii="Century Gothic" w:hAnsi="Century Gothic"/>
          <w:color w:val="000000"/>
        </w:rPr>
        <w:t xml:space="preserve">: </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-Presencial.</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-Exclusión formación individualizada.</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-Gastos docencia: debe ser externalizada</w:t>
      </w:r>
      <w:r w:rsidR="00607418" w:rsidRPr="00607418">
        <w:rPr>
          <w:rFonts w:ascii="Century Gothic" w:hAnsi="Century Gothic"/>
          <w:color w:val="000000"/>
        </w:rPr>
        <w:t xml:space="preserve"> </w:t>
      </w:r>
      <w:r w:rsidRPr="00607418">
        <w:rPr>
          <w:rFonts w:ascii="Century Gothic" w:hAnsi="Century Gothic"/>
          <w:color w:val="000000"/>
        </w:rPr>
        <w:t>(no se aceptan nóminas del personal propio).</w:t>
      </w:r>
    </w:p>
    <w:p w:rsidR="00561D3D" w:rsidRPr="00607418" w:rsidRDefault="00607418" w:rsidP="00607418">
      <w:pPr>
        <w:jc w:val="both"/>
        <w:rPr>
          <w:rFonts w:ascii="Century Gothic" w:hAnsi="Century Gothic"/>
          <w:color w:val="000000"/>
        </w:rPr>
      </w:pPr>
      <w:r w:rsidRPr="00607418">
        <w:rPr>
          <w:rFonts w:ascii="Century Gothic" w:hAnsi="Century Gothic"/>
          <w:color w:val="000000"/>
        </w:rPr>
        <w:t xml:space="preserve">-Gasto </w:t>
      </w:r>
      <w:r w:rsidR="00561D3D" w:rsidRPr="00607418">
        <w:rPr>
          <w:rFonts w:ascii="Century Gothic" w:hAnsi="Century Gothic"/>
          <w:color w:val="000000"/>
        </w:rPr>
        <w:t xml:space="preserve">mínimo: 12.500 €. </w:t>
      </w:r>
    </w:p>
    <w:p w:rsidR="00561D3D" w:rsidRPr="00607418" w:rsidRDefault="00607418" w:rsidP="00607418">
      <w:pPr>
        <w:jc w:val="both"/>
        <w:rPr>
          <w:rFonts w:ascii="Century Gothic" w:hAnsi="Century Gothic"/>
          <w:color w:val="000000"/>
        </w:rPr>
      </w:pPr>
      <w:r w:rsidRPr="00607418">
        <w:rPr>
          <w:rFonts w:ascii="Century Gothic" w:hAnsi="Century Gothic"/>
          <w:color w:val="000000"/>
        </w:rPr>
        <w:t>-Ayuda</w:t>
      </w:r>
      <w:r w:rsidR="00561D3D" w:rsidRPr="00607418">
        <w:rPr>
          <w:rFonts w:ascii="Century Gothic" w:hAnsi="Century Gothic"/>
          <w:color w:val="000000"/>
        </w:rPr>
        <w:t xml:space="preserve">: 80%, y máximo </w:t>
      </w:r>
      <w:r w:rsidRPr="00607418">
        <w:rPr>
          <w:rFonts w:ascii="Century Gothic" w:hAnsi="Century Gothic"/>
          <w:color w:val="000000"/>
        </w:rPr>
        <w:t xml:space="preserve">de </w:t>
      </w:r>
      <w:r w:rsidR="00561D3D" w:rsidRPr="00607418">
        <w:rPr>
          <w:rFonts w:ascii="Century Gothic" w:hAnsi="Century Gothic"/>
          <w:color w:val="000000"/>
        </w:rPr>
        <w:t>10.000 €.</w:t>
      </w:r>
    </w:p>
    <w:p w:rsidR="00561D3D" w:rsidRPr="00607418" w:rsidRDefault="00561D3D" w:rsidP="00607418">
      <w:pPr>
        <w:jc w:val="both"/>
        <w:rPr>
          <w:rFonts w:ascii="Century Gothic" w:hAnsi="Century Gothic"/>
          <w:color w:val="000000"/>
        </w:rPr>
      </w:pPr>
      <w:r w:rsidRPr="00607418">
        <w:rPr>
          <w:rFonts w:ascii="Century Gothic" w:hAnsi="Century Gothic"/>
          <w:b/>
          <w:color w:val="000000"/>
        </w:rPr>
        <w:t>-TRAMITACIÓN</w:t>
      </w:r>
      <w:r w:rsidRPr="00607418">
        <w:rPr>
          <w:rFonts w:ascii="Century Gothic" w:hAnsi="Century Gothic"/>
          <w:color w:val="000000"/>
        </w:rPr>
        <w:t xml:space="preserve">: </w:t>
      </w:r>
      <w:r w:rsidRPr="00607418">
        <w:rPr>
          <w:rFonts w:ascii="Century Gothic" w:hAnsi="Century Gothic"/>
          <w:color w:val="000000"/>
        </w:rPr>
        <w:tab/>
      </w:r>
    </w:p>
    <w:p w:rsidR="00561D3D" w:rsidRPr="00607418" w:rsidRDefault="00561D3D" w:rsidP="00607418">
      <w:pPr>
        <w:jc w:val="both"/>
        <w:rPr>
          <w:rFonts w:ascii="Century Gothic" w:hAnsi="Century Gothic"/>
          <w:b/>
          <w:color w:val="000000"/>
        </w:rPr>
      </w:pPr>
      <w:r w:rsidRPr="00607418">
        <w:rPr>
          <w:rFonts w:ascii="Century Gothic" w:hAnsi="Century Gothic"/>
          <w:color w:val="000000"/>
        </w:rPr>
        <w:t>1) Aportar documentación requerida.</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2) Acta no inicio (ya se puede empezar la inversión).</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3) Examen y aprobación, en su caso, por la Junta Directiva.</w:t>
      </w:r>
    </w:p>
    <w:p w:rsidR="00561D3D" w:rsidRPr="00607418" w:rsidRDefault="00561D3D" w:rsidP="00607418">
      <w:pPr>
        <w:jc w:val="both"/>
        <w:rPr>
          <w:rFonts w:ascii="Century Gothic" w:hAnsi="Century Gothic"/>
          <w:color w:val="000000"/>
        </w:rPr>
      </w:pPr>
      <w:r w:rsidRPr="00607418">
        <w:rPr>
          <w:rFonts w:ascii="Century Gothic" w:hAnsi="Century Gothic"/>
          <w:color w:val="000000"/>
        </w:rPr>
        <w:t>4) Resolución aprobatoria (12 meses para ejecutar la inversión desde la notificación).</w:t>
      </w:r>
    </w:p>
    <w:p w:rsidR="00561D3D" w:rsidRPr="00607418" w:rsidRDefault="00561D3D" w:rsidP="00607418">
      <w:pPr>
        <w:pStyle w:val="Prrafodelista"/>
        <w:ind w:left="0"/>
        <w:jc w:val="both"/>
        <w:rPr>
          <w:rFonts w:ascii="Century Gothic" w:hAnsi="Century Gothic"/>
          <w:b/>
          <w:color w:val="000000"/>
        </w:rPr>
      </w:pPr>
      <w:r w:rsidRPr="00607418">
        <w:rPr>
          <w:rFonts w:ascii="Century Gothic" w:hAnsi="Century Gothic"/>
          <w:color w:val="000000"/>
        </w:rPr>
        <w:t>-</w:t>
      </w:r>
      <w:r w:rsidRPr="00607418">
        <w:rPr>
          <w:rFonts w:ascii="Century Gothic" w:hAnsi="Century Gothic"/>
          <w:b/>
          <w:color w:val="000000"/>
        </w:rPr>
        <w:t xml:space="preserve"> PLAZOS PRESENTACIÓN DE LAS SOLICITUDES DE AYUDA:</w:t>
      </w:r>
    </w:p>
    <w:p w:rsidR="00561D3D" w:rsidRPr="00607418" w:rsidRDefault="00561D3D" w:rsidP="00607418">
      <w:pPr>
        <w:pStyle w:val="Prrafodelista"/>
        <w:ind w:left="0"/>
        <w:jc w:val="both"/>
        <w:rPr>
          <w:rFonts w:ascii="Century Gothic" w:hAnsi="Century Gothic"/>
          <w:color w:val="000000"/>
        </w:rPr>
      </w:pPr>
      <w:r w:rsidRPr="00607418">
        <w:rPr>
          <w:rFonts w:ascii="Century Gothic" w:hAnsi="Century Gothic"/>
          <w:color w:val="000000"/>
        </w:rPr>
        <w:t xml:space="preserve">  -Convocatoria 2024: 1º tramo: 29/02/2024. 2º tramo: 30/09/2024.</w:t>
      </w:r>
    </w:p>
    <w:p w:rsidR="00561D3D" w:rsidRPr="00607418" w:rsidRDefault="00561D3D" w:rsidP="00607418">
      <w:pPr>
        <w:pStyle w:val="Prrafodelista"/>
        <w:ind w:left="0"/>
        <w:jc w:val="both"/>
        <w:rPr>
          <w:rFonts w:ascii="Century Gothic" w:hAnsi="Century Gothic"/>
          <w:color w:val="000000"/>
        </w:rPr>
      </w:pPr>
      <w:r w:rsidRPr="00607418">
        <w:rPr>
          <w:rFonts w:ascii="Century Gothic" w:hAnsi="Century Gothic"/>
          <w:color w:val="000000"/>
        </w:rPr>
        <w:t xml:space="preserve">  -Convocatoria 2025: 1º tramo: 28/02/2025. 2º tramo: 30/09/2025.</w:t>
      </w:r>
    </w:p>
    <w:p w:rsidR="00561D3D" w:rsidRPr="00607418" w:rsidRDefault="00561D3D" w:rsidP="00607418">
      <w:pPr>
        <w:pStyle w:val="Prrafodelista"/>
        <w:ind w:left="0"/>
        <w:jc w:val="both"/>
        <w:rPr>
          <w:rFonts w:ascii="Century Gothic" w:hAnsi="Century Gothic"/>
          <w:color w:val="000000"/>
        </w:rPr>
      </w:pPr>
      <w:r w:rsidRPr="00607418">
        <w:rPr>
          <w:rFonts w:ascii="Century Gothic" w:hAnsi="Century Gothic"/>
          <w:color w:val="000000"/>
        </w:rPr>
        <w:t xml:space="preserve">  -Convocatoria 2026: 1º tramo: 28/02/2026. 2º tramo: 30/09/2026.             </w:t>
      </w:r>
    </w:p>
    <w:p w:rsidR="00561D3D" w:rsidRPr="00607418" w:rsidRDefault="00561D3D" w:rsidP="00607418">
      <w:pPr>
        <w:pStyle w:val="Prrafodelista"/>
        <w:ind w:left="0"/>
        <w:jc w:val="both"/>
        <w:rPr>
          <w:rFonts w:ascii="Century Gothic" w:hAnsi="Century Gothic"/>
          <w:color w:val="000000"/>
        </w:rPr>
      </w:pPr>
    </w:p>
    <w:p w:rsidR="00561D3D" w:rsidRPr="00607418" w:rsidRDefault="00561D3D" w:rsidP="00607418">
      <w:pPr>
        <w:pStyle w:val="Prrafodelista"/>
        <w:ind w:left="0"/>
        <w:jc w:val="both"/>
        <w:rPr>
          <w:rFonts w:ascii="Century Gothic" w:hAnsi="Century Gothic"/>
          <w:b/>
          <w:color w:val="000000"/>
        </w:rPr>
      </w:pPr>
      <w:r w:rsidRPr="00607418">
        <w:rPr>
          <w:rFonts w:ascii="Century Gothic" w:hAnsi="Century Gothic"/>
          <w:color w:val="000000"/>
        </w:rPr>
        <w:t>Bolea</w:t>
      </w:r>
      <w:r w:rsidRPr="00607418">
        <w:rPr>
          <w:rFonts w:ascii="Century Gothic" w:hAnsi="Century Gothic"/>
          <w:b/>
          <w:color w:val="000000"/>
        </w:rPr>
        <w:t>, enero de 2024.</w:t>
      </w:r>
    </w:p>
    <w:p w:rsidR="00561D3D" w:rsidRPr="00607418" w:rsidRDefault="00561D3D" w:rsidP="00607418">
      <w:pPr>
        <w:pStyle w:val="Prrafodelista"/>
        <w:ind w:left="0"/>
        <w:jc w:val="both"/>
        <w:rPr>
          <w:rFonts w:ascii="Century Gothic" w:hAnsi="Century Gothic"/>
          <w:color w:val="000000"/>
        </w:rPr>
      </w:pPr>
    </w:p>
    <w:p w:rsidR="00561D3D" w:rsidRPr="00607418" w:rsidRDefault="00561D3D" w:rsidP="00607418">
      <w:pPr>
        <w:pStyle w:val="Prrafodelista"/>
        <w:ind w:left="0"/>
        <w:jc w:val="both"/>
        <w:rPr>
          <w:rFonts w:ascii="Century Gothic" w:hAnsi="Century Gothic"/>
          <w:b/>
          <w:color w:val="000000"/>
        </w:rPr>
      </w:pPr>
      <w:r w:rsidRPr="00607418">
        <w:rPr>
          <w:rFonts w:ascii="Century Gothic" w:hAnsi="Century Gothic"/>
          <w:b/>
          <w:color w:val="000000"/>
        </w:rPr>
        <w:t>Teléfonos de contacto:</w:t>
      </w:r>
    </w:p>
    <w:p w:rsidR="00561D3D" w:rsidRPr="00607418" w:rsidRDefault="00561D3D" w:rsidP="00607418">
      <w:pPr>
        <w:pStyle w:val="Prrafodelista"/>
        <w:ind w:left="0"/>
        <w:jc w:val="both"/>
        <w:rPr>
          <w:rFonts w:ascii="Century Gothic" w:hAnsi="Century Gothic"/>
          <w:color w:val="000000"/>
        </w:rPr>
      </w:pPr>
      <w:r w:rsidRPr="00607418">
        <w:rPr>
          <w:rFonts w:ascii="Century Gothic" w:hAnsi="Century Gothic"/>
          <w:color w:val="000000"/>
        </w:rPr>
        <w:t>974 272 274 (Oficina ADESHO)</w:t>
      </w:r>
    </w:p>
    <w:p w:rsidR="00561D3D" w:rsidRPr="00607418" w:rsidRDefault="00561D3D" w:rsidP="00607418">
      <w:pPr>
        <w:pStyle w:val="Prrafodelista"/>
        <w:ind w:left="0"/>
        <w:jc w:val="both"/>
        <w:rPr>
          <w:rFonts w:ascii="Century Gothic" w:hAnsi="Century Gothic"/>
          <w:color w:val="000000"/>
        </w:rPr>
      </w:pPr>
      <w:r w:rsidRPr="00607418">
        <w:rPr>
          <w:rFonts w:ascii="Century Gothic" w:hAnsi="Century Gothic"/>
          <w:color w:val="000000"/>
        </w:rPr>
        <w:t>669 702 215 (</w:t>
      </w:r>
      <w:proofErr w:type="spellStart"/>
      <w:r w:rsidRPr="00607418">
        <w:rPr>
          <w:rFonts w:ascii="Century Gothic" w:hAnsi="Century Gothic"/>
          <w:color w:val="000000"/>
        </w:rPr>
        <w:t>Fco</w:t>
      </w:r>
      <w:proofErr w:type="spellEnd"/>
      <w:r w:rsidRPr="00607418">
        <w:rPr>
          <w:rFonts w:ascii="Century Gothic" w:hAnsi="Century Gothic"/>
          <w:color w:val="000000"/>
        </w:rPr>
        <w:t>. Javier Abadía Ciria –Gerente-)</w:t>
      </w:r>
      <w:r w:rsidR="00607418" w:rsidRPr="00607418">
        <w:rPr>
          <w:rFonts w:ascii="Century Gothic" w:hAnsi="Century Gothic"/>
          <w:color w:val="000000"/>
        </w:rPr>
        <w:t>.</w:t>
      </w:r>
    </w:p>
    <w:p w:rsidR="00EA39EC" w:rsidRPr="00607418" w:rsidRDefault="00561D3D" w:rsidP="00962BC0">
      <w:pPr>
        <w:jc w:val="both"/>
        <w:rPr>
          <w:rFonts w:ascii="Century Gothic" w:hAnsi="Century Gothic"/>
          <w:color w:val="000000"/>
        </w:rPr>
      </w:pPr>
      <w:r w:rsidRPr="00607418">
        <w:rPr>
          <w:rFonts w:ascii="Century Gothic" w:hAnsi="Century Gothic"/>
          <w:b/>
          <w:color w:val="000000"/>
        </w:rPr>
        <w:t>e-mail:</w:t>
      </w:r>
      <w:r w:rsidRPr="00607418">
        <w:rPr>
          <w:rFonts w:ascii="Century Gothic" w:hAnsi="Century Gothic"/>
          <w:color w:val="000000"/>
        </w:rPr>
        <w:t xml:space="preserve"> </w:t>
      </w:r>
      <w:hyperlink r:id="rId6" w:history="1">
        <w:r w:rsidRPr="00607418">
          <w:rPr>
            <w:rStyle w:val="Hipervnculo"/>
            <w:rFonts w:ascii="Century Gothic" w:hAnsi="Century Gothic"/>
          </w:rPr>
          <w:t>adesho@adesho.org</w:t>
        </w:r>
      </w:hyperlink>
      <w:r w:rsidRPr="00607418">
        <w:rPr>
          <w:rFonts w:ascii="Century Gothic" w:hAnsi="Century Gothic"/>
          <w:color w:val="000000"/>
        </w:rPr>
        <w:t xml:space="preserve"> / javier@adesho.org</w:t>
      </w:r>
    </w:p>
    <w:sectPr w:rsidR="00EA39EC" w:rsidRPr="00607418" w:rsidSect="00FD1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775F"/>
    <w:multiLevelType w:val="hybridMultilevel"/>
    <w:tmpl w:val="76E0D2E8"/>
    <w:lvl w:ilvl="0" w:tplc="B0DEDF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D43D1F"/>
    <w:multiLevelType w:val="hybridMultilevel"/>
    <w:tmpl w:val="BE788EA4"/>
    <w:lvl w:ilvl="0" w:tplc="E776548A">
      <w:start w:val="2"/>
      <w:numFmt w:val="upperLetter"/>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A44696"/>
    <w:multiLevelType w:val="hybridMultilevel"/>
    <w:tmpl w:val="7194B7C4"/>
    <w:lvl w:ilvl="0" w:tplc="06A06B5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78"/>
    <w:rsid w:val="00006CE2"/>
    <w:rsid w:val="00047D78"/>
    <w:rsid w:val="00082418"/>
    <w:rsid w:val="0008429F"/>
    <w:rsid w:val="000B5984"/>
    <w:rsid w:val="00104FE2"/>
    <w:rsid w:val="00145B83"/>
    <w:rsid w:val="002626B6"/>
    <w:rsid w:val="002B1727"/>
    <w:rsid w:val="002E2F18"/>
    <w:rsid w:val="00312DD2"/>
    <w:rsid w:val="00335381"/>
    <w:rsid w:val="003873F9"/>
    <w:rsid w:val="003B0092"/>
    <w:rsid w:val="003C2454"/>
    <w:rsid w:val="003C33A0"/>
    <w:rsid w:val="00423E47"/>
    <w:rsid w:val="00484930"/>
    <w:rsid w:val="004B74F5"/>
    <w:rsid w:val="00520313"/>
    <w:rsid w:val="00561D3D"/>
    <w:rsid w:val="005A6EB3"/>
    <w:rsid w:val="005B0CF7"/>
    <w:rsid w:val="005F6437"/>
    <w:rsid w:val="00607418"/>
    <w:rsid w:val="00673E2B"/>
    <w:rsid w:val="006C6BC2"/>
    <w:rsid w:val="00706EA1"/>
    <w:rsid w:val="0074313A"/>
    <w:rsid w:val="0083003D"/>
    <w:rsid w:val="008631C5"/>
    <w:rsid w:val="00874725"/>
    <w:rsid w:val="008B5C33"/>
    <w:rsid w:val="008E4058"/>
    <w:rsid w:val="00901CDB"/>
    <w:rsid w:val="00933332"/>
    <w:rsid w:val="00962BC0"/>
    <w:rsid w:val="009B3C6D"/>
    <w:rsid w:val="009F172A"/>
    <w:rsid w:val="00A07243"/>
    <w:rsid w:val="00A26752"/>
    <w:rsid w:val="00A33B7F"/>
    <w:rsid w:val="00A6053B"/>
    <w:rsid w:val="00AB43B2"/>
    <w:rsid w:val="00B36490"/>
    <w:rsid w:val="00B4713A"/>
    <w:rsid w:val="00B66A27"/>
    <w:rsid w:val="00BE0AD4"/>
    <w:rsid w:val="00C72EDB"/>
    <w:rsid w:val="00CE50DC"/>
    <w:rsid w:val="00D30A14"/>
    <w:rsid w:val="00D377BE"/>
    <w:rsid w:val="00D44AC9"/>
    <w:rsid w:val="00E45445"/>
    <w:rsid w:val="00E65AC0"/>
    <w:rsid w:val="00E67965"/>
    <w:rsid w:val="00EA39EC"/>
    <w:rsid w:val="00F04347"/>
    <w:rsid w:val="00F46F30"/>
    <w:rsid w:val="00F55B02"/>
    <w:rsid w:val="00F63D73"/>
    <w:rsid w:val="00FA2F8D"/>
    <w:rsid w:val="00FD10CF"/>
    <w:rsid w:val="00FE2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84A0"/>
  <w15:docId w15:val="{A9727919-3227-4BA6-A2BB-442D6B44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D78"/>
    <w:pPr>
      <w:ind w:left="720"/>
      <w:contextualSpacing/>
    </w:pPr>
  </w:style>
  <w:style w:type="character" w:styleId="Hipervnculo">
    <w:name w:val="Hyperlink"/>
    <w:basedOn w:val="Fuentedeprrafopredeter"/>
    <w:uiPriority w:val="99"/>
    <w:unhideWhenUsed/>
    <w:rsid w:val="00D377BE"/>
    <w:rPr>
      <w:color w:val="0000FF"/>
      <w:u w:val="single"/>
    </w:rPr>
  </w:style>
  <w:style w:type="paragraph" w:styleId="Textodeglobo">
    <w:name w:val="Balloon Text"/>
    <w:basedOn w:val="Normal"/>
    <w:link w:val="TextodegloboCar"/>
    <w:uiPriority w:val="99"/>
    <w:semiHidden/>
    <w:unhideWhenUsed/>
    <w:rsid w:val="00561D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D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6381">
      <w:bodyDiv w:val="1"/>
      <w:marLeft w:val="0"/>
      <w:marRight w:val="0"/>
      <w:marTop w:val="0"/>
      <w:marBottom w:val="0"/>
      <w:divBdr>
        <w:top w:val="none" w:sz="0" w:space="0" w:color="auto"/>
        <w:left w:val="none" w:sz="0" w:space="0" w:color="auto"/>
        <w:bottom w:val="none" w:sz="0" w:space="0" w:color="auto"/>
        <w:right w:val="none" w:sz="0" w:space="0" w:color="auto"/>
      </w:divBdr>
    </w:div>
    <w:div w:id="821045020">
      <w:bodyDiv w:val="1"/>
      <w:marLeft w:val="0"/>
      <w:marRight w:val="0"/>
      <w:marTop w:val="0"/>
      <w:marBottom w:val="0"/>
      <w:divBdr>
        <w:top w:val="none" w:sz="0" w:space="0" w:color="auto"/>
        <w:left w:val="none" w:sz="0" w:space="0" w:color="auto"/>
        <w:bottom w:val="none" w:sz="0" w:space="0" w:color="auto"/>
        <w:right w:val="none" w:sz="0" w:space="0" w:color="auto"/>
      </w:divBdr>
    </w:div>
    <w:div w:id="1003359348">
      <w:bodyDiv w:val="1"/>
      <w:marLeft w:val="0"/>
      <w:marRight w:val="0"/>
      <w:marTop w:val="0"/>
      <w:marBottom w:val="0"/>
      <w:divBdr>
        <w:top w:val="none" w:sz="0" w:space="0" w:color="auto"/>
        <w:left w:val="none" w:sz="0" w:space="0" w:color="auto"/>
        <w:bottom w:val="none" w:sz="0" w:space="0" w:color="auto"/>
        <w:right w:val="none" w:sz="0" w:space="0" w:color="auto"/>
      </w:divBdr>
    </w:div>
    <w:div w:id="11780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sho@adesh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Adesho</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Javier</cp:lastModifiedBy>
  <cp:revision>9</cp:revision>
  <cp:lastPrinted>2024-02-14T07:38:00Z</cp:lastPrinted>
  <dcterms:created xsi:type="dcterms:W3CDTF">2024-02-14T08:41:00Z</dcterms:created>
  <dcterms:modified xsi:type="dcterms:W3CDTF">2024-02-29T19:19:00Z</dcterms:modified>
</cp:coreProperties>
</file>